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B02D132" w14:textId="4D23C9AA" w:rsidR="005230B9" w:rsidRPr="005230B9" w:rsidRDefault="006333EF" w:rsidP="005230B9">
      <w:pPr>
        <w:jc w:val="right"/>
        <w:rPr>
          <w:rFonts w:ascii="Century Gothic" w:hAnsi="Century Gothic"/>
          <w:b/>
          <w:bCs/>
          <w:smallCaps/>
          <w:color w:val="FFFFFF" w:themeColor="background1"/>
          <w:sz w:val="96"/>
          <w:szCs w:val="96"/>
        </w:rPr>
      </w:pPr>
      <w:r>
        <w:rPr>
          <w:rFonts w:ascii="Century Gothic" w:hAnsi="Century Gothic"/>
          <w:smallCaps/>
          <w:noProof/>
          <w:sz w:val="40"/>
          <w14:ligatures w14:val="standardContextual"/>
        </w:rPr>
        <mc:AlternateContent>
          <mc:Choice Requires="wps">
            <w:drawing>
              <wp:anchor distT="0" distB="0" distL="114300" distR="114300" simplePos="0" relativeHeight="251677696" behindDoc="1" locked="0" layoutInCell="1" allowOverlap="1" wp14:anchorId="7BCC8C5E" wp14:editId="0A78C93B">
                <wp:simplePos x="0" y="0"/>
                <wp:positionH relativeFrom="page">
                  <wp:posOffset>-2540</wp:posOffset>
                </wp:positionH>
                <wp:positionV relativeFrom="paragraph">
                  <wp:posOffset>-1648460</wp:posOffset>
                </wp:positionV>
                <wp:extent cx="7553325" cy="3857625"/>
                <wp:effectExtent l="0" t="0" r="9525" b="9525"/>
                <wp:wrapNone/>
                <wp:docPr id="781171320" name="Wave 7"/>
                <wp:cNvGraphicFramePr/>
                <a:graphic xmlns:a="http://schemas.openxmlformats.org/drawingml/2006/main">
                  <a:graphicData uri="http://schemas.microsoft.com/office/word/2010/wordprocessingShape">
                    <wps:wsp>
                      <wps:cNvSpPr/>
                      <wps:spPr>
                        <a:xfrm rot="10800000">
                          <a:off x="0" y="0"/>
                          <a:ext cx="7553325" cy="3857625"/>
                        </a:xfrm>
                        <a:prstGeom prst="wave">
                          <a:avLst/>
                        </a:prstGeom>
                        <a:gradFill>
                          <a:gsLst>
                            <a:gs pos="0">
                              <a:srgbClr val="E60000"/>
                            </a:gs>
                            <a:gs pos="67000">
                              <a:srgbClr val="9B0000"/>
                            </a:gs>
                            <a:gs pos="100000">
                              <a:srgbClr val="8A0000"/>
                            </a:gs>
                          </a:gsLst>
                          <a:lin ang="66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532A2"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7" o:spid="_x0000_s1026" type="#_x0000_t64" style="position:absolute;margin-left:-.2pt;margin-top:-129.8pt;width:594.75pt;height:303.75pt;rotation:18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" adj="2700" fillcolor="#e60000" stroked="f" strokeweight="1pt">
                <v:fill color2="#8a0000" angle="340" colors="0 #e60000;43909f #9b0000;1 #8a0000" focus="100%" type="gradient">
                  <o:fill v:ext="view" type="gradientUnscaled"/>
                </v:fill>
                <v:stroke joinstyle="miter"/>
                <w10:wrap anchorx="page"/>
              </v:shape>
            </w:pict>
          </mc:Fallback>
        </mc:AlternateContent>
      </w:r>
      <w:r w:rsidR="005230B9">
        <w:rPr>
          <w:noProof/>
        </w:rPr>
        <w:drawing>
          <wp:anchor distT="0" distB="0" distL="114300" distR="114300" simplePos="0" relativeHeight="251678720" behindDoc="0" locked="0" layoutInCell="1" allowOverlap="1" wp14:anchorId="0B4AD797" wp14:editId="6A81563F">
            <wp:simplePos x="0" y="0"/>
            <wp:positionH relativeFrom="margin">
              <wp:posOffset>0</wp:posOffset>
            </wp:positionH>
            <wp:positionV relativeFrom="paragraph">
              <wp:posOffset>-76200</wp:posOffset>
            </wp:positionV>
            <wp:extent cx="2476500" cy="1057275"/>
            <wp:effectExtent l="0" t="0" r="0" b="9525"/>
            <wp:wrapNone/>
            <wp:docPr id="1137100192" name="Picture 8" descr="Accrington Stanley Communit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rington Stanley Community Tru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B9" w:rsidRPr="005230B9">
        <w:rPr>
          <w:rFonts w:ascii="Century Gothic" w:hAnsi="Century Gothic"/>
          <w:b/>
          <w:bCs/>
          <w:smallCaps/>
          <w:color w:val="FFFFFF" w:themeColor="background1"/>
          <w:sz w:val="96"/>
          <w:szCs w:val="96"/>
        </w:rPr>
        <w:t>Job Vacancy</w:t>
      </w:r>
    </w:p>
    <w:p w14:paraId="2A49F78C" w14:textId="1AAC22CF" w:rsidR="00806E63" w:rsidRDefault="00806E63" w:rsidP="00806E63">
      <w:pPr>
        <w:jc w:val="both"/>
        <w:rPr>
          <w:rFonts w:ascii="Century Gothic" w:hAnsi="Century Gothic"/>
          <w:smallCaps/>
          <w:sz w:val="40"/>
        </w:rPr>
      </w:pPr>
    </w:p>
    <w:p w14:paraId="72AA7180" w14:textId="2DF08E4A" w:rsidR="00806E63" w:rsidRDefault="00806E63" w:rsidP="00DC3EDC">
      <w:pPr>
        <w:jc w:val="center"/>
        <w:rPr>
          <w:rFonts w:ascii="Century Gothic" w:hAnsi="Century Gothic"/>
          <w:smallCaps/>
          <w:sz w:val="40"/>
        </w:rPr>
      </w:pPr>
    </w:p>
    <w:p w14:paraId="632EBFB4" w14:textId="77777777" w:rsidR="0035769A" w:rsidRDefault="0035769A" w:rsidP="005230B9">
      <w:pPr>
        <w:pStyle w:val="NoSpacing"/>
        <w:jc w:val="center"/>
        <w:rPr>
          <w:rFonts w:ascii="Century Gothic" w:hAnsi="Century Gothic"/>
          <w:smallCaps/>
          <w:sz w:val="56"/>
          <w:szCs w:val="56"/>
        </w:rPr>
      </w:pPr>
    </w:p>
    <w:p w14:paraId="4711B609" w14:textId="77777777" w:rsidR="0035769A" w:rsidRDefault="0035769A" w:rsidP="005230B9">
      <w:pPr>
        <w:pStyle w:val="NoSpacing"/>
        <w:jc w:val="center"/>
        <w:rPr>
          <w:rFonts w:ascii="Century Gothic" w:hAnsi="Century Gothic"/>
          <w:smallCaps/>
          <w:sz w:val="56"/>
          <w:szCs w:val="56"/>
        </w:rPr>
      </w:pPr>
    </w:p>
    <w:p w14:paraId="220C15CB" w14:textId="77777777" w:rsidR="005230B9" w:rsidRDefault="005230B9" w:rsidP="005230B9">
      <w:pPr>
        <w:pStyle w:val="NoSpacing"/>
        <w:jc w:val="center"/>
        <w:rPr>
          <w:rFonts w:ascii="Century Gothic" w:hAnsi="Century Gothic"/>
          <w:smallCaps/>
          <w:sz w:val="56"/>
          <w:szCs w:val="56"/>
        </w:rPr>
      </w:pPr>
    </w:p>
    <w:p w14:paraId="60A28EF0" w14:textId="2C33FE4D" w:rsidR="005230B9" w:rsidRDefault="0035769A" w:rsidP="0035769A">
      <w:pPr>
        <w:pStyle w:val="NoSpacing"/>
        <w:numPr>
          <w:ilvl w:val="0"/>
          <w:numId w:val="9"/>
        </w:numPr>
        <w:jc w:val="center"/>
        <w:rPr>
          <w:rFonts w:ascii="Century Gothic" w:hAnsi="Century Gothic"/>
          <w:b/>
          <w:bCs/>
          <w:smallCaps/>
          <w:sz w:val="110"/>
          <w:szCs w:val="110"/>
        </w:rPr>
      </w:pPr>
      <w:r>
        <w:rPr>
          <w:rFonts w:ascii="Century Gothic" w:hAnsi="Century Gothic"/>
          <w:b/>
          <w:bCs/>
          <w:smallCaps/>
          <w:sz w:val="110"/>
          <w:szCs w:val="110"/>
        </w:rPr>
        <w:t>Sports Hub Attendant</w:t>
      </w:r>
    </w:p>
    <w:p w14:paraId="2B3D804C" w14:textId="77777777" w:rsidR="0035769A" w:rsidRPr="0035769A" w:rsidRDefault="0035769A" w:rsidP="0035769A">
      <w:pPr>
        <w:pStyle w:val="NoSpacing"/>
        <w:numPr>
          <w:ilvl w:val="0"/>
          <w:numId w:val="9"/>
        </w:numPr>
        <w:jc w:val="center"/>
        <w:rPr>
          <w:rFonts w:ascii="Century Gothic" w:hAnsi="Century Gothic"/>
          <w:b/>
          <w:bCs/>
          <w:smallCaps/>
          <w:sz w:val="110"/>
          <w:szCs w:val="110"/>
        </w:rPr>
      </w:pPr>
    </w:p>
    <w:p w14:paraId="0827B238" w14:textId="4DB1043C" w:rsidR="00DC3EDC" w:rsidRDefault="00DC3EDC" w:rsidP="00806E63">
      <w:pPr>
        <w:jc w:val="center"/>
        <w:rPr>
          <w:rFonts w:ascii="Century Gothic" w:hAnsi="Century Gothic"/>
          <w:smallCaps/>
          <w:sz w:val="40"/>
          <w:szCs w:val="40"/>
        </w:rPr>
      </w:pPr>
    </w:p>
    <w:p w14:paraId="302DEEA4" w14:textId="0E817128" w:rsidR="005230B9" w:rsidRPr="001901B6" w:rsidRDefault="005230B9" w:rsidP="00806E63">
      <w:pPr>
        <w:jc w:val="center"/>
        <w:rPr>
          <w:rFonts w:ascii="Century Gothic" w:hAnsi="Century Gothic"/>
          <w:smallCaps/>
          <w:sz w:val="24"/>
          <w:szCs w:val="24"/>
        </w:rPr>
      </w:pPr>
    </w:p>
    <w:p w14:paraId="1F3237E1" w14:textId="77777777" w:rsidR="001901B6" w:rsidRDefault="001901B6" w:rsidP="00806E63">
      <w:pPr>
        <w:jc w:val="center"/>
        <w:rPr>
          <w:rFonts w:ascii="Century Gothic" w:hAnsi="Century Gothic"/>
          <w:smallCaps/>
          <w:sz w:val="40"/>
          <w:szCs w:val="40"/>
        </w:rPr>
      </w:pPr>
    </w:p>
    <w:p w14:paraId="7A0CCFF1" w14:textId="77777777" w:rsidR="001901B6" w:rsidRDefault="001901B6" w:rsidP="00806E63">
      <w:pPr>
        <w:jc w:val="center"/>
        <w:rPr>
          <w:rFonts w:ascii="Century Gothic" w:hAnsi="Century Gothic"/>
          <w:smallCaps/>
          <w:sz w:val="40"/>
          <w:szCs w:val="40"/>
        </w:rPr>
      </w:pPr>
    </w:p>
    <w:p w14:paraId="53FFB92C" w14:textId="16DEC0F5" w:rsidR="005230B9" w:rsidRDefault="005230B9" w:rsidP="00806E63">
      <w:pPr>
        <w:jc w:val="center"/>
        <w:rPr>
          <w:rFonts w:ascii="Century Gothic" w:hAnsi="Century Gothic"/>
          <w:smallCaps/>
          <w:sz w:val="40"/>
          <w:szCs w:val="40"/>
        </w:rPr>
      </w:pPr>
      <w:r w:rsidRPr="005230B9">
        <w:rPr>
          <w:rFonts w:ascii="Century Gothic" w:hAnsi="Century Gothic"/>
          <w:b/>
          <w:bCs/>
          <w:smallCaps/>
          <w:noProof/>
          <w:color w:val="FFFFFF" w:themeColor="background1"/>
          <w:sz w:val="40"/>
          <w14:ligatures w14:val="standardContextual"/>
        </w:rPr>
        <mc:AlternateContent>
          <mc:Choice Requires="wps">
            <w:drawing>
              <wp:anchor distT="0" distB="0" distL="114300" distR="114300" simplePos="0" relativeHeight="251675648" behindDoc="1" locked="0" layoutInCell="1" allowOverlap="1" wp14:anchorId="42CE4E4B" wp14:editId="38A78C35">
                <wp:simplePos x="0" y="0"/>
                <wp:positionH relativeFrom="page">
                  <wp:posOffset>7620</wp:posOffset>
                </wp:positionH>
                <wp:positionV relativeFrom="page">
                  <wp:posOffset>8401050</wp:posOffset>
                </wp:positionV>
                <wp:extent cx="7552690" cy="3046095"/>
                <wp:effectExtent l="0" t="0" r="0" b="1905"/>
                <wp:wrapNone/>
                <wp:docPr id="879683196" name="Wave 7"/>
                <wp:cNvGraphicFramePr/>
                <a:graphic xmlns:a="http://schemas.openxmlformats.org/drawingml/2006/main">
                  <a:graphicData uri="http://schemas.microsoft.com/office/word/2010/wordprocessingShape">
                    <wps:wsp>
                      <wps:cNvSpPr/>
                      <wps:spPr>
                        <a:xfrm>
                          <a:off x="0" y="0"/>
                          <a:ext cx="7552690" cy="3046095"/>
                        </a:xfrm>
                        <a:prstGeom prst="wave">
                          <a:avLst/>
                        </a:prstGeom>
                        <a:gradFill>
                          <a:gsLst>
                            <a:gs pos="0">
                              <a:srgbClr val="E60000"/>
                            </a:gs>
                            <a:gs pos="67000">
                              <a:srgbClr val="9B0000"/>
                            </a:gs>
                            <a:gs pos="100000">
                              <a:srgbClr val="8A0000"/>
                            </a:gs>
                          </a:gsLst>
                          <a:lin ang="66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79559" id="Wave 7" o:spid="_x0000_s1026" type="#_x0000_t64" style="position:absolute;margin-left:.6pt;margin-top:661.5pt;width:594.7pt;height:239.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" adj="2700" fillcolor="#e60000" stroked="f" strokeweight="1pt">
                <v:fill color2="#8a0000" angle="340" colors="0 #e60000;43909f #9b0000;1 #8a0000" focus="100%" type="gradient">
                  <o:fill v:ext="view" type="gradientUnscaled"/>
                </v:fill>
                <v:stroke joinstyle="miter"/>
                <w10:wrap anchorx="page" anchory="page"/>
              </v:shape>
            </w:pict>
          </mc:Fallback>
        </mc:AlternateContent>
      </w:r>
    </w:p>
    <w:p w14:paraId="1C42A89A" w14:textId="77777777" w:rsidR="005230B9" w:rsidRDefault="005230B9" w:rsidP="00806E63">
      <w:pPr>
        <w:jc w:val="center"/>
        <w:rPr>
          <w:rFonts w:ascii="Century Gothic" w:hAnsi="Century Gothic"/>
          <w:smallCaps/>
          <w:sz w:val="40"/>
          <w:szCs w:val="40"/>
        </w:rPr>
      </w:pPr>
    </w:p>
    <w:p w14:paraId="04ADF7CA" w14:textId="77777777" w:rsidR="005230B9" w:rsidRDefault="005230B9" w:rsidP="00806E63">
      <w:pPr>
        <w:jc w:val="center"/>
        <w:rPr>
          <w:rFonts w:ascii="Century Gothic" w:hAnsi="Century Gothic"/>
          <w:smallCaps/>
          <w:sz w:val="40"/>
          <w:szCs w:val="40"/>
        </w:rPr>
      </w:pPr>
    </w:p>
    <w:p w14:paraId="6FC56EB3" w14:textId="444ACD2C" w:rsidR="00806E63" w:rsidRPr="005230B9" w:rsidRDefault="005230B9" w:rsidP="00806E63">
      <w:pPr>
        <w:jc w:val="center"/>
        <w:rPr>
          <w:rFonts w:ascii="Century Gothic" w:hAnsi="Century Gothic"/>
          <w:b/>
          <w:bCs/>
          <w:smallCaps/>
          <w:color w:val="FFFFFF" w:themeColor="background1"/>
          <w:sz w:val="40"/>
          <w:szCs w:val="40"/>
        </w:rPr>
      </w:pPr>
      <w:r w:rsidRPr="005230B9">
        <w:rPr>
          <w:rFonts w:ascii="Century Gothic" w:hAnsi="Century Gothic"/>
          <w:b/>
          <w:bCs/>
          <w:smallCaps/>
          <w:color w:val="FFFFFF" w:themeColor="background1"/>
          <w:sz w:val="40"/>
          <w:szCs w:val="40"/>
        </w:rPr>
        <w:t>A</w:t>
      </w:r>
      <w:r w:rsidR="00806E63" w:rsidRPr="005230B9">
        <w:rPr>
          <w:rFonts w:ascii="Century Gothic" w:hAnsi="Century Gothic"/>
          <w:b/>
          <w:bCs/>
          <w:smallCaps/>
          <w:color w:val="FFFFFF" w:themeColor="background1"/>
          <w:sz w:val="40"/>
          <w:szCs w:val="40"/>
        </w:rPr>
        <w:t>CCRINGTON STANLEY COMMUNITY TRUST</w:t>
      </w:r>
    </w:p>
    <w:p w14:paraId="0434B9CC" w14:textId="53416C58" w:rsidR="00806E63" w:rsidRDefault="00806E63" w:rsidP="00806E63">
      <w:pPr>
        <w:jc w:val="center"/>
        <w:rPr>
          <w:rFonts w:ascii="Century Gothic" w:hAnsi="Century Gothic"/>
          <w:b/>
          <w:bCs/>
          <w:smallCaps/>
          <w:color w:val="FFFFFF" w:themeColor="background1"/>
          <w:szCs w:val="40"/>
        </w:rPr>
      </w:pPr>
      <w:r w:rsidRPr="005230B9">
        <w:rPr>
          <w:rFonts w:ascii="Century Gothic" w:hAnsi="Century Gothic"/>
          <w:b/>
          <w:bCs/>
          <w:smallCaps/>
          <w:color w:val="FFFFFF" w:themeColor="background1"/>
          <w:szCs w:val="40"/>
        </w:rPr>
        <w:t>REGISTERED CHARITY NO. 1139575</w:t>
      </w:r>
    </w:p>
    <w:p w14:paraId="0D37934A" w14:textId="77777777" w:rsidR="006333EF" w:rsidRPr="005230B9" w:rsidRDefault="006333EF" w:rsidP="00806E63">
      <w:pPr>
        <w:jc w:val="center"/>
        <w:rPr>
          <w:rFonts w:ascii="Century Gothic" w:hAnsi="Century Gothic"/>
          <w:b/>
          <w:bCs/>
          <w:smallCaps/>
          <w:color w:val="FFFFFF" w:themeColor="background1"/>
          <w:sz w:val="28"/>
          <w:szCs w:val="40"/>
        </w:rPr>
      </w:pPr>
    </w:p>
    <w:p w14:paraId="28B59FC0" w14:textId="2C7904DC" w:rsidR="00806E63" w:rsidRDefault="009E20CC">
      <w:r>
        <w:rPr>
          <w:noProof/>
          <w14:ligatures w14:val="standardContextual"/>
        </w:rPr>
        <w:lastRenderedPageBreak/>
        <mc:AlternateContent>
          <mc:Choice Requires="wps">
            <w:drawing>
              <wp:anchor distT="0" distB="0" distL="114300" distR="114300" simplePos="0" relativeHeight="251668480" behindDoc="0" locked="0" layoutInCell="1" allowOverlap="1" wp14:anchorId="58120CAE" wp14:editId="7D9AFE8C">
                <wp:simplePos x="0" y="0"/>
                <wp:positionH relativeFrom="margin">
                  <wp:align>left</wp:align>
                </wp:positionH>
                <wp:positionV relativeFrom="paragraph">
                  <wp:posOffset>34698</wp:posOffset>
                </wp:positionV>
                <wp:extent cx="6741994" cy="3424686"/>
                <wp:effectExtent l="0" t="0" r="0" b="4445"/>
                <wp:wrapNone/>
                <wp:docPr id="1673984918" name="Text Box 2"/>
                <wp:cNvGraphicFramePr/>
                <a:graphic xmlns:a="http://schemas.openxmlformats.org/drawingml/2006/main">
                  <a:graphicData uri="http://schemas.microsoft.com/office/word/2010/wordprocessingShape">
                    <wps:wsp>
                      <wps:cNvSpPr txBox="1"/>
                      <wps:spPr>
                        <a:xfrm>
                          <a:off x="0" y="0"/>
                          <a:ext cx="6741994" cy="3424686"/>
                        </a:xfrm>
                        <a:prstGeom prst="rect">
                          <a:avLst/>
                        </a:prstGeom>
                        <a:noFill/>
                        <a:ln w="6350">
                          <a:noFill/>
                        </a:ln>
                      </wps:spPr>
                      <wps:txbx>
                        <w:txbxContent>
                          <w:p w14:paraId="70F3D995" w14:textId="34142791" w:rsidR="009E20CC" w:rsidRPr="005230B9" w:rsidRDefault="009E20CC" w:rsidP="005230B9">
                            <w:pPr>
                              <w:pStyle w:val="ListParagraph"/>
                              <w:numPr>
                                <w:ilvl w:val="0"/>
                                <w:numId w:val="8"/>
                              </w:numPr>
                              <w:tabs>
                                <w:tab w:val="clear" w:pos="720"/>
                                <w:tab w:val="num" w:pos="567"/>
                              </w:tabs>
                              <w:ind w:left="426"/>
                              <w:rPr>
                                <w:rFonts w:ascii="Segoe UI Variable Small Semibol" w:eastAsia="HP Simplified Jpan" w:hAnsi="Segoe UI Variable Small Semibol"/>
                                <w:b/>
                                <w:bCs/>
                                <w:color w:val="C00000"/>
                                <w:sz w:val="44"/>
                                <w:szCs w:val="44"/>
                              </w:rPr>
                            </w:pPr>
                            <w:r w:rsidRPr="005230B9">
                              <w:rPr>
                                <w:rFonts w:ascii="Segoe UI Variable Small Semibol" w:eastAsia="HP Simplified Jpan" w:hAnsi="Segoe UI Variable Small Semibol"/>
                                <w:b/>
                                <w:bCs/>
                                <w:color w:val="C00000"/>
                                <w:sz w:val="44"/>
                                <w:szCs w:val="44"/>
                              </w:rPr>
                              <w:t>ABOUT US</w:t>
                            </w:r>
                          </w:p>
                          <w:p w14:paraId="178F92ED" w14:textId="400AAE6D" w:rsidR="009E20CC" w:rsidRDefault="009E20CC" w:rsidP="009E20CC">
                            <w:r>
                              <w:t xml:space="preserve">Accrington Stanley Community Trust is the award-winning, official charity (number 1139575) of Accrington Stanley Football Club. </w:t>
                            </w:r>
                          </w:p>
                          <w:p w14:paraId="0B367C9A" w14:textId="54158B91" w:rsidR="009E20CC" w:rsidRDefault="009E20CC" w:rsidP="009E20CC">
                            <w:r w:rsidRPr="009E20CC">
                              <w:t>Accrington Stanley Community Trust was originally established under the banner of Football in the Community in 2007, with the aim to bring the professional club and their community closer together.</w:t>
                            </w:r>
                            <w:r>
                              <w:t xml:space="preserve"> After becoming a registered charity and re-forming as a Community Trust in 2010, the organisation has seen an accelerated rise and growth.</w:t>
                            </w:r>
                          </w:p>
                          <w:p w14:paraId="0E111724" w14:textId="314CD471" w:rsidR="009E20CC" w:rsidRDefault="009E20CC" w:rsidP="009E20CC">
                            <w:r>
                              <w:t>Accrington Stanley Community Trust has expanded at a phenomenal rate and work in 4 key themed areas: Sports Participation, Education, Health &amp; Wellbeing and Community Engagement.</w:t>
                            </w:r>
                          </w:p>
                          <w:p w14:paraId="3549BD5B" w14:textId="43B8275B" w:rsidR="009E20CC" w:rsidRDefault="009E20CC" w:rsidP="009E20CC">
                            <w:r>
                              <w:t>Football and in particular, Accrington Stanley Football Club has the ability to engage people, improve community cohesion and raise the hopes and aspirations of the people of Hyndburn. As a Club we are committed to ensuring that we respond to local needs whilst working strategically in line with regional and national agendas. We all recognise that sport can play a prominent role in addressing major issues such as obesity, anti-social behaviour, health, employment and attainment.</w:t>
                            </w:r>
                          </w:p>
                          <w:p w14:paraId="783F92C0" w14:textId="7500B71E" w:rsidR="009E20CC" w:rsidRDefault="009E20CC" w:rsidP="009E20CC">
                            <w:r>
                              <w:t xml:space="preserve">Accrington Stanley Community Trust </w:t>
                            </w:r>
                            <w:r w:rsidR="00616183">
                              <w:t>engages with over 16,000 people every year across 30 different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120CAE" id="_x0000_t202" coordsize="21600,21600" o:spt="202" path="m,l,21600r21600,l21600,xe">
                <v:stroke joinstyle="miter"/>
                <v:path gradientshapeok="t" o:connecttype="rect"/>
              </v:shapetype>
              <v:shape id="Text Box 2" o:spid="_x0000_s1026" type="#_x0000_t202" style="position:absolute;margin-left:0;margin-top:2.75pt;width:530.85pt;height:269.6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" filled="f" stroked="f" strokeweight=".5pt">
                <v:textbox>
                  <w:txbxContent>
                    <w:p w14:paraId="70F3D995" w14:textId="34142791" w:rsidR="009E20CC" w:rsidRPr="005230B9" w:rsidRDefault="009E20CC" w:rsidP="005230B9">
                      <w:pPr>
                        <w:pStyle w:val="ListParagraph"/>
                        <w:numPr>
                          <w:ilvl w:val="0"/>
                          <w:numId w:val="8"/>
                        </w:numPr>
                        <w:tabs>
                          <w:tab w:val="clear" w:pos="720"/>
                          <w:tab w:val="num" w:pos="567"/>
                        </w:tabs>
                        <w:ind w:left="426"/>
                        <w:rPr>
                          <w:rFonts w:ascii="Segoe UI Variable Small Semibol" w:eastAsia="HP Simplified Jpan" w:hAnsi="Segoe UI Variable Small Semibol"/>
                          <w:b/>
                          <w:bCs/>
                          <w:color w:val="C00000"/>
                          <w:sz w:val="44"/>
                          <w:szCs w:val="44"/>
                        </w:rPr>
                      </w:pPr>
                      <w:r w:rsidRPr="005230B9">
                        <w:rPr>
                          <w:rFonts w:ascii="Segoe UI Variable Small Semibol" w:eastAsia="HP Simplified Jpan" w:hAnsi="Segoe UI Variable Small Semibol"/>
                          <w:b/>
                          <w:bCs/>
                          <w:color w:val="C00000"/>
                          <w:sz w:val="44"/>
                          <w:szCs w:val="44"/>
                        </w:rPr>
                        <w:t>ABOUT US</w:t>
                      </w:r>
                    </w:p>
                    <w:p w14:paraId="178F92ED" w14:textId="400AAE6D" w:rsidR="009E20CC" w:rsidRDefault="009E20CC" w:rsidP="009E20CC">
                      <w:r>
                        <w:t xml:space="preserve">Accrington Stanley Community Trust is the award-winning, official charity (number 1139575) of Accrington Stanley Football Club. </w:t>
                      </w:r>
                    </w:p>
                    <w:p w14:paraId="0B367C9A" w14:textId="54158B91" w:rsidR="009E20CC" w:rsidRDefault="009E20CC" w:rsidP="009E20CC">
                      <w:r w:rsidRPr="009E20CC">
                        <w:t>Accrington Stanley Community Trust was originally established under the banner of Football in the Community in 2007, with the aim to bring the professional club and their community closer together.</w:t>
                      </w:r>
                      <w:r>
                        <w:t xml:space="preserve"> After becoming a registered charity and re-forming as a Community Trust in 2010, the organisation has seen an accelerated rise and growth.</w:t>
                      </w:r>
                    </w:p>
                    <w:p w14:paraId="0E111724" w14:textId="314CD471" w:rsidR="009E20CC" w:rsidRDefault="009E20CC" w:rsidP="009E20CC">
                      <w:r>
                        <w:t>Accrington Stanley Community Trust has expanded at a phenomenal rate and work in 4 key themed areas: Sports Participation, Education, Health &amp; Wellbeing and Community Engagement.</w:t>
                      </w:r>
                    </w:p>
                    <w:p w14:paraId="3549BD5B" w14:textId="43B8275B" w:rsidR="009E20CC" w:rsidRDefault="009E20CC" w:rsidP="009E20CC">
                      <w:r>
                        <w:t>Football and in particular, Accrington Stanley Football Club has the ability to engage people, improve community cohesion and raise the hopes and aspirations of the people of Hyndburn. As a Club we are committed to ensuring that we respond to local needs whilst working strategically in line with regional and national agendas. We all recognise that sport can play a prominent role in addressing major issues such as obesity, anti-social behaviour, health, employment and attainment.</w:t>
                      </w:r>
                    </w:p>
                    <w:p w14:paraId="783F92C0" w14:textId="7500B71E" w:rsidR="009E20CC" w:rsidRDefault="009E20CC" w:rsidP="009E20CC">
                      <w:r>
                        <w:t xml:space="preserve">Accrington Stanley Community Trust </w:t>
                      </w:r>
                      <w:r w:rsidR="00616183">
                        <w:t>engages with over 16,000 people every year across 30 different projects.</w:t>
                      </w:r>
                    </w:p>
                  </w:txbxContent>
                </v:textbox>
                <w10:wrap anchorx="margin"/>
              </v:shape>
            </w:pict>
          </mc:Fallback>
        </mc:AlternateContent>
      </w:r>
    </w:p>
    <w:p w14:paraId="24758311" w14:textId="4E155A97" w:rsidR="009E20CC" w:rsidRDefault="009E20CC"/>
    <w:p w14:paraId="55F588F2" w14:textId="1FBBFBD7" w:rsidR="009E20CC" w:rsidRDefault="009E20CC"/>
    <w:p w14:paraId="031FDC09" w14:textId="77777777" w:rsidR="009E20CC" w:rsidRDefault="009E20CC"/>
    <w:p w14:paraId="24DA0DC6" w14:textId="77777777" w:rsidR="009E20CC" w:rsidRDefault="009E20CC"/>
    <w:p w14:paraId="66B4E269" w14:textId="77777777" w:rsidR="009E20CC" w:rsidRDefault="009E20CC"/>
    <w:p w14:paraId="0135D557" w14:textId="77777777" w:rsidR="009E20CC" w:rsidRDefault="009E20CC"/>
    <w:p w14:paraId="63BD4920" w14:textId="77777777" w:rsidR="009E20CC" w:rsidRDefault="009E20CC"/>
    <w:p w14:paraId="179555D5" w14:textId="77777777" w:rsidR="009E20CC" w:rsidRDefault="009E20CC"/>
    <w:p w14:paraId="48594BEC" w14:textId="77777777" w:rsidR="009E20CC" w:rsidRDefault="009E20CC"/>
    <w:p w14:paraId="51A809F4" w14:textId="77777777" w:rsidR="009E20CC" w:rsidRDefault="009E20CC"/>
    <w:p w14:paraId="0E86657B" w14:textId="77777777" w:rsidR="009E20CC" w:rsidRDefault="009E20CC"/>
    <w:p w14:paraId="6FA4CBB3" w14:textId="77777777" w:rsidR="009E20CC" w:rsidRDefault="009E20CC"/>
    <w:p w14:paraId="000C885A" w14:textId="0BF22EB5" w:rsidR="009E20CC" w:rsidRDefault="00616183">
      <w:r>
        <w:rPr>
          <w:noProof/>
          <w14:ligatures w14:val="standardContextual"/>
        </w:rPr>
        <mc:AlternateContent>
          <mc:Choice Requires="wps">
            <w:drawing>
              <wp:anchor distT="0" distB="0" distL="114300" distR="114300" simplePos="0" relativeHeight="251669504" behindDoc="0" locked="0" layoutInCell="1" allowOverlap="1" wp14:anchorId="549902B7" wp14:editId="6C5A4F2C">
                <wp:simplePos x="0" y="0"/>
                <wp:positionH relativeFrom="column">
                  <wp:posOffset>4057650</wp:posOffset>
                </wp:positionH>
                <wp:positionV relativeFrom="paragraph">
                  <wp:posOffset>10160</wp:posOffset>
                </wp:positionV>
                <wp:extent cx="2687009" cy="5791200"/>
                <wp:effectExtent l="0" t="0" r="0" b="0"/>
                <wp:wrapNone/>
                <wp:docPr id="156127609" name="Text Box 4"/>
                <wp:cNvGraphicFramePr/>
                <a:graphic xmlns:a="http://schemas.openxmlformats.org/drawingml/2006/main">
                  <a:graphicData uri="http://schemas.microsoft.com/office/word/2010/wordprocessingShape">
                    <wps:wsp>
                      <wps:cNvSpPr txBox="1"/>
                      <wps:spPr>
                        <a:xfrm>
                          <a:off x="0" y="0"/>
                          <a:ext cx="2687009" cy="5791200"/>
                        </a:xfrm>
                        <a:prstGeom prst="rect">
                          <a:avLst/>
                        </a:prstGeom>
                        <a:solidFill>
                          <a:schemeClr val="lt1"/>
                        </a:solidFill>
                        <a:ln w="6350">
                          <a:noFill/>
                        </a:ln>
                      </wps:spPr>
                      <wps:txbx>
                        <w:txbxContent>
                          <w:p w14:paraId="42962109" w14:textId="08C9F8AE" w:rsidR="00616183" w:rsidRPr="00DC3EDC" w:rsidRDefault="006333EF" w:rsidP="00616183">
                            <w:pPr>
                              <w:jc w:val="center"/>
                              <w:rPr>
                                <w:rFonts w:ascii="Segoe UI Variable Small Semibol" w:hAnsi="Segoe UI Variable Small Semibol"/>
                                <w:color w:val="C00000"/>
                                <w:sz w:val="44"/>
                                <w:szCs w:val="44"/>
                              </w:rPr>
                            </w:pPr>
                            <w:r>
                              <w:rPr>
                                <w:rFonts w:ascii="Segoe UI Variable Small Semibol" w:hAnsi="Segoe UI Variable Small Semibol"/>
                                <w:noProof/>
                                <w:color w:val="C00000"/>
                                <w:sz w:val="44"/>
                                <w:szCs w:val="44"/>
                                <w14:ligatures w14:val="standardContextual"/>
                              </w:rPr>
                              <w:drawing>
                                <wp:inline distT="0" distB="0" distL="0" distR="0" wp14:anchorId="2A0F6A54" wp14:editId="660FD778">
                                  <wp:extent cx="361950" cy="257175"/>
                                  <wp:effectExtent l="0" t="0" r="0" b="9525"/>
                                  <wp:docPr id="12650837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3712" name="Picture 1265083712"/>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color w:val="C00000"/>
                                <w:sz w:val="44"/>
                                <w:szCs w:val="44"/>
                              </w:rPr>
                              <w:t xml:space="preserve"> </w:t>
                            </w:r>
                            <w:r w:rsidR="00616183" w:rsidRPr="00DC3EDC">
                              <w:rPr>
                                <w:rFonts w:ascii="Segoe UI Variable Small Semibol" w:hAnsi="Segoe UI Variable Small Semibol"/>
                                <w:color w:val="C00000"/>
                                <w:sz w:val="44"/>
                                <w:szCs w:val="44"/>
                              </w:rPr>
                              <w:t>Vision</w:t>
                            </w:r>
                          </w:p>
                          <w:p w14:paraId="76DAA6E5" w14:textId="431D407B" w:rsidR="00616183" w:rsidRDefault="00616183" w:rsidP="0096496D">
                            <w:pPr>
                              <w:jc w:val="center"/>
                            </w:pPr>
                            <w:r>
                              <w:t>“Use the power of Accrington Stanley Football Club to improve the lives of the people of Hyndburn through participation in sport and exercise”.</w:t>
                            </w:r>
                          </w:p>
                          <w:p w14:paraId="2382BA42" w14:textId="77777777" w:rsidR="0096496D" w:rsidRDefault="0096496D" w:rsidP="0096496D">
                            <w:pPr>
                              <w:jc w:val="center"/>
                            </w:pPr>
                          </w:p>
                          <w:p w14:paraId="782DD9F0" w14:textId="543F7E55" w:rsidR="00616183" w:rsidRDefault="0096496D" w:rsidP="0096496D">
                            <w:pPr>
                              <w:jc w:val="center"/>
                            </w:pPr>
                            <w:r>
                              <w:rPr>
                                <w:noProof/>
                              </w:rPr>
                              <w:drawing>
                                <wp:inline distT="0" distB="0" distL="0" distR="0" wp14:anchorId="6C4B025E" wp14:editId="75BA6122">
                                  <wp:extent cx="1647646" cy="1647646"/>
                                  <wp:effectExtent l="0" t="0" r="0" b="0"/>
                                  <wp:docPr id="1179443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554" cy="1661554"/>
                                          </a:xfrm>
                                          <a:prstGeom prst="rect">
                                            <a:avLst/>
                                          </a:prstGeom>
                                          <a:noFill/>
                                          <a:ln>
                                            <a:noFill/>
                                          </a:ln>
                                        </pic:spPr>
                                      </pic:pic>
                                    </a:graphicData>
                                  </a:graphic>
                                </wp:inline>
                              </w:drawing>
                            </w:r>
                          </w:p>
                          <w:p w14:paraId="7B1451E2" w14:textId="77777777" w:rsidR="0096496D" w:rsidRDefault="0096496D" w:rsidP="0096496D">
                            <w:pPr>
                              <w:jc w:val="center"/>
                            </w:pPr>
                          </w:p>
                          <w:p w14:paraId="2B218266" w14:textId="5B783013" w:rsidR="00616183" w:rsidRPr="00DC3EDC" w:rsidRDefault="006333EF" w:rsidP="00616183">
                            <w:pPr>
                              <w:jc w:val="center"/>
                              <w:rPr>
                                <w:rFonts w:ascii="Segoe UI Variable Small Semibol" w:hAnsi="Segoe UI Variable Small Semibol"/>
                                <w:b/>
                                <w:bCs/>
                                <w:color w:val="FF0000"/>
                                <w:sz w:val="44"/>
                                <w:szCs w:val="44"/>
                              </w:rPr>
                            </w:pPr>
                            <w:r>
                              <w:rPr>
                                <w:rFonts w:ascii="Segoe UI Variable Small Semibol" w:hAnsi="Segoe UI Variable Small Semibol"/>
                                <w:noProof/>
                                <w:color w:val="C00000"/>
                                <w:sz w:val="44"/>
                                <w:szCs w:val="44"/>
                                <w14:ligatures w14:val="standardContextual"/>
                              </w:rPr>
                              <w:drawing>
                                <wp:inline distT="0" distB="0" distL="0" distR="0" wp14:anchorId="2CD91DA6" wp14:editId="20532D7E">
                                  <wp:extent cx="361950" cy="257175"/>
                                  <wp:effectExtent l="0" t="0" r="0" b="9525"/>
                                  <wp:docPr id="4656850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3712" name="Picture 1265083712"/>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color w:val="C00000"/>
                                <w:sz w:val="44"/>
                                <w:szCs w:val="44"/>
                              </w:rPr>
                              <w:t xml:space="preserve"> </w:t>
                            </w:r>
                            <w:r w:rsidR="00616183" w:rsidRPr="00DC3EDC">
                              <w:rPr>
                                <w:rFonts w:ascii="Segoe UI Variable Small Semibol" w:hAnsi="Segoe UI Variable Small Semibol"/>
                                <w:b/>
                                <w:bCs/>
                                <w:color w:val="C00000"/>
                                <w:sz w:val="44"/>
                                <w:szCs w:val="44"/>
                              </w:rPr>
                              <w:t>Mission</w:t>
                            </w:r>
                          </w:p>
                          <w:p w14:paraId="4D64A9C9" w14:textId="08B674A5" w:rsidR="00616183" w:rsidRDefault="00616183" w:rsidP="00616183">
                            <w:pPr>
                              <w:jc w:val="center"/>
                            </w:pPr>
                            <w:r>
                              <w:t xml:space="preserve">Our mission is to support the local community regardless of age, gender, race, religion or skill level and promote a healthier lifestyle through sport and education by encouraging individuals to take part in </w:t>
                            </w:r>
                            <w:r w:rsidR="0096496D">
                              <w:t>fun-based</w:t>
                            </w:r>
                            <w:r>
                              <w:t xml:space="preserve"> activities, which develop confidence, co-operation and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902B7" id="Text Box 4" o:spid="_x0000_s1027" type="#_x0000_t202" style="position:absolute;margin-left:319.5pt;margin-top:.8pt;width:211.6pt;height:4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" fillcolor="white [3201]" stroked="f" strokeweight=".5pt">
                <v:textbox>
                  <w:txbxContent>
                    <w:p w14:paraId="42962109" w14:textId="08C9F8AE" w:rsidR="00616183" w:rsidRPr="00DC3EDC" w:rsidRDefault="006333EF" w:rsidP="00616183">
                      <w:pPr>
                        <w:jc w:val="center"/>
                        <w:rPr>
                          <w:rFonts w:ascii="Segoe UI Variable Small Semibol" w:hAnsi="Segoe UI Variable Small Semibol"/>
                          <w:color w:val="C00000"/>
                          <w:sz w:val="44"/>
                          <w:szCs w:val="44"/>
                        </w:rPr>
                      </w:pPr>
                      <w:r>
                        <w:rPr>
                          <w:rFonts w:ascii="Segoe UI Variable Small Semibol" w:hAnsi="Segoe UI Variable Small Semibol"/>
                          <w:noProof/>
                          <w:color w:val="C00000"/>
                          <w:sz w:val="44"/>
                          <w:szCs w:val="44"/>
                          <w14:ligatures w14:val="standardContextual"/>
                        </w:rPr>
                        <w:drawing>
                          <wp:inline distT="0" distB="0" distL="0" distR="0" wp14:anchorId="2A0F6A54" wp14:editId="660FD778">
                            <wp:extent cx="361950" cy="257175"/>
                            <wp:effectExtent l="0" t="0" r="0" b="9525"/>
                            <wp:docPr id="12650837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3712" name="Picture 1265083712"/>
                                    <pic:cNvPicPr/>
                                  </pic:nvPicPr>
                                  <pic:blipFill>
                                    <a:blip r:embed="rId10">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color w:val="C00000"/>
                          <w:sz w:val="44"/>
                          <w:szCs w:val="44"/>
                        </w:rPr>
                        <w:t xml:space="preserve"> </w:t>
                      </w:r>
                      <w:r w:rsidR="00616183" w:rsidRPr="00DC3EDC">
                        <w:rPr>
                          <w:rFonts w:ascii="Segoe UI Variable Small Semibol" w:hAnsi="Segoe UI Variable Small Semibol"/>
                          <w:color w:val="C00000"/>
                          <w:sz w:val="44"/>
                          <w:szCs w:val="44"/>
                        </w:rPr>
                        <w:t>Vision</w:t>
                      </w:r>
                    </w:p>
                    <w:p w14:paraId="76DAA6E5" w14:textId="431D407B" w:rsidR="00616183" w:rsidRDefault="00616183" w:rsidP="0096496D">
                      <w:pPr>
                        <w:jc w:val="center"/>
                      </w:pPr>
                      <w:r>
                        <w:t>“Use the power of Accrington Stanley Football Club to improve the lives of the people of Hyndburn through participation in sport and exercise”.</w:t>
                      </w:r>
                    </w:p>
                    <w:p w14:paraId="2382BA42" w14:textId="77777777" w:rsidR="0096496D" w:rsidRDefault="0096496D" w:rsidP="0096496D">
                      <w:pPr>
                        <w:jc w:val="center"/>
                      </w:pPr>
                    </w:p>
                    <w:p w14:paraId="782DD9F0" w14:textId="543F7E55" w:rsidR="00616183" w:rsidRDefault="0096496D" w:rsidP="0096496D">
                      <w:pPr>
                        <w:jc w:val="center"/>
                      </w:pPr>
                      <w:r>
                        <w:rPr>
                          <w:noProof/>
                        </w:rPr>
                        <w:drawing>
                          <wp:inline distT="0" distB="0" distL="0" distR="0" wp14:anchorId="6C4B025E" wp14:editId="75BA6122">
                            <wp:extent cx="1647646" cy="1647646"/>
                            <wp:effectExtent l="0" t="0" r="0" b="0"/>
                            <wp:docPr id="1179443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1554" cy="1661554"/>
                                    </a:xfrm>
                                    <a:prstGeom prst="rect">
                                      <a:avLst/>
                                    </a:prstGeom>
                                    <a:noFill/>
                                    <a:ln>
                                      <a:noFill/>
                                    </a:ln>
                                  </pic:spPr>
                                </pic:pic>
                              </a:graphicData>
                            </a:graphic>
                          </wp:inline>
                        </w:drawing>
                      </w:r>
                    </w:p>
                    <w:p w14:paraId="7B1451E2" w14:textId="77777777" w:rsidR="0096496D" w:rsidRDefault="0096496D" w:rsidP="0096496D">
                      <w:pPr>
                        <w:jc w:val="center"/>
                      </w:pPr>
                    </w:p>
                    <w:p w14:paraId="2B218266" w14:textId="5B783013" w:rsidR="00616183" w:rsidRPr="00DC3EDC" w:rsidRDefault="006333EF" w:rsidP="00616183">
                      <w:pPr>
                        <w:jc w:val="center"/>
                        <w:rPr>
                          <w:rFonts w:ascii="Segoe UI Variable Small Semibol" w:hAnsi="Segoe UI Variable Small Semibol"/>
                          <w:b/>
                          <w:bCs/>
                          <w:color w:val="FF0000"/>
                          <w:sz w:val="44"/>
                          <w:szCs w:val="44"/>
                        </w:rPr>
                      </w:pPr>
                      <w:r>
                        <w:rPr>
                          <w:rFonts w:ascii="Segoe UI Variable Small Semibol" w:hAnsi="Segoe UI Variable Small Semibol"/>
                          <w:noProof/>
                          <w:color w:val="C00000"/>
                          <w:sz w:val="44"/>
                          <w:szCs w:val="44"/>
                          <w14:ligatures w14:val="standardContextual"/>
                        </w:rPr>
                        <w:drawing>
                          <wp:inline distT="0" distB="0" distL="0" distR="0" wp14:anchorId="2CD91DA6" wp14:editId="20532D7E">
                            <wp:extent cx="361950" cy="257175"/>
                            <wp:effectExtent l="0" t="0" r="0" b="9525"/>
                            <wp:docPr id="4656850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3712" name="Picture 1265083712"/>
                                    <pic:cNvPicPr/>
                                  </pic:nvPicPr>
                                  <pic:blipFill>
                                    <a:blip r:embed="rId10">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color w:val="C00000"/>
                          <w:sz w:val="44"/>
                          <w:szCs w:val="44"/>
                        </w:rPr>
                        <w:t xml:space="preserve"> </w:t>
                      </w:r>
                      <w:r w:rsidR="00616183" w:rsidRPr="00DC3EDC">
                        <w:rPr>
                          <w:rFonts w:ascii="Segoe UI Variable Small Semibol" w:hAnsi="Segoe UI Variable Small Semibol"/>
                          <w:b/>
                          <w:bCs/>
                          <w:color w:val="C00000"/>
                          <w:sz w:val="44"/>
                          <w:szCs w:val="44"/>
                        </w:rPr>
                        <w:t>Mission</w:t>
                      </w:r>
                    </w:p>
                    <w:p w14:paraId="4D64A9C9" w14:textId="08B674A5" w:rsidR="00616183" w:rsidRDefault="00616183" w:rsidP="00616183">
                      <w:pPr>
                        <w:jc w:val="center"/>
                      </w:pPr>
                      <w:r>
                        <w:t xml:space="preserve">Our mission is to support the local community regardless of age, gender, race, religion or skill level and promote a healthier lifestyle through sport and education by encouraging individuals to take part in </w:t>
                      </w:r>
                      <w:r w:rsidR="0096496D">
                        <w:t>fun-based</w:t>
                      </w:r>
                      <w:r>
                        <w:t xml:space="preserve"> activities, which develop confidence, co-operation and education.</w:t>
                      </w:r>
                    </w:p>
                  </w:txbxContent>
                </v:textbox>
              </v:shape>
            </w:pict>
          </mc:Fallback>
        </mc:AlternateContent>
      </w:r>
      <w:r w:rsidR="009E20CC">
        <w:rPr>
          <w:noProof/>
        </w:rPr>
        <w:drawing>
          <wp:inline distT="0" distB="0" distL="0" distR="0" wp14:anchorId="7ABE4F80" wp14:editId="41C511BF">
            <wp:extent cx="3928362" cy="5702061"/>
            <wp:effectExtent l="0" t="0" r="0" b="0"/>
            <wp:docPr id="291207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8362" cy="5702061"/>
                    </a:xfrm>
                    <a:prstGeom prst="rect">
                      <a:avLst/>
                    </a:prstGeom>
                    <a:noFill/>
                  </pic:spPr>
                </pic:pic>
              </a:graphicData>
            </a:graphic>
          </wp:inline>
        </w:drawing>
      </w:r>
    </w:p>
    <w:p w14:paraId="0177E4FD" w14:textId="1B5481DD" w:rsidR="00CC5EE0" w:rsidRDefault="006333EF">
      <w:pPr>
        <w:rPr>
          <w:noProof/>
        </w:rPr>
      </w:pPr>
      <w:r>
        <w:rPr>
          <w:noProof/>
        </w:rPr>
        <w:lastRenderedPageBreak/>
        <w:drawing>
          <wp:anchor distT="0" distB="0" distL="114300" distR="114300" simplePos="0" relativeHeight="251679744" behindDoc="1" locked="0" layoutInCell="1" allowOverlap="1" wp14:anchorId="21A6EED3" wp14:editId="2943643E">
            <wp:simplePos x="0" y="0"/>
            <wp:positionH relativeFrom="column">
              <wp:posOffset>-447675</wp:posOffset>
            </wp:positionH>
            <wp:positionV relativeFrom="paragraph">
              <wp:posOffset>-612140</wp:posOffset>
            </wp:positionV>
            <wp:extent cx="7572375" cy="5353685"/>
            <wp:effectExtent l="0" t="0" r="9525" b="0"/>
            <wp:wrapNone/>
            <wp:docPr id="1609328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2375" cy="53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28389" w14:textId="6C35665D" w:rsidR="00CC5EE0" w:rsidRDefault="00CC5EE0">
      <w:pPr>
        <w:rPr>
          <w:noProof/>
        </w:rPr>
      </w:pPr>
    </w:p>
    <w:p w14:paraId="28E1DBA3" w14:textId="42EB4BF0" w:rsidR="006333EF" w:rsidRDefault="006333EF">
      <w:pPr>
        <w:rPr>
          <w:noProof/>
        </w:rPr>
      </w:pPr>
    </w:p>
    <w:p w14:paraId="3A420A20" w14:textId="77777777" w:rsidR="006333EF" w:rsidRDefault="006333EF">
      <w:pPr>
        <w:rPr>
          <w:noProof/>
        </w:rPr>
      </w:pPr>
    </w:p>
    <w:p w14:paraId="028C8590" w14:textId="11D09707" w:rsidR="006333EF" w:rsidRDefault="006333EF">
      <w:pPr>
        <w:rPr>
          <w:noProof/>
        </w:rPr>
      </w:pPr>
    </w:p>
    <w:p w14:paraId="087FFA1C" w14:textId="07F3496D" w:rsidR="006333EF" w:rsidRDefault="006333EF">
      <w:pPr>
        <w:rPr>
          <w:noProof/>
        </w:rPr>
      </w:pPr>
    </w:p>
    <w:p w14:paraId="216540B1" w14:textId="6DFAF348" w:rsidR="006333EF" w:rsidRDefault="006333EF">
      <w:pPr>
        <w:rPr>
          <w:noProof/>
        </w:rPr>
      </w:pPr>
    </w:p>
    <w:p w14:paraId="0820451C" w14:textId="6CF17E62" w:rsidR="006333EF" w:rsidRDefault="006333EF">
      <w:pPr>
        <w:rPr>
          <w:noProof/>
        </w:rPr>
      </w:pPr>
    </w:p>
    <w:p w14:paraId="210CB5CC" w14:textId="6555B54E" w:rsidR="006333EF" w:rsidRDefault="006333EF">
      <w:pPr>
        <w:rPr>
          <w:noProof/>
        </w:rPr>
      </w:pPr>
    </w:p>
    <w:p w14:paraId="4A6EA3B8" w14:textId="592E9C45" w:rsidR="006333EF" w:rsidRDefault="006333EF">
      <w:pPr>
        <w:rPr>
          <w:noProof/>
        </w:rPr>
      </w:pPr>
    </w:p>
    <w:p w14:paraId="33BA51C4" w14:textId="748982E2" w:rsidR="006333EF" w:rsidRDefault="006333EF">
      <w:pPr>
        <w:rPr>
          <w:noProof/>
        </w:rPr>
      </w:pPr>
    </w:p>
    <w:p w14:paraId="573F8DAF" w14:textId="0405D216" w:rsidR="006333EF" w:rsidRDefault="006333EF">
      <w:pPr>
        <w:rPr>
          <w:noProof/>
        </w:rPr>
      </w:pPr>
    </w:p>
    <w:p w14:paraId="5B52CA79" w14:textId="77777777" w:rsidR="006333EF" w:rsidRDefault="006333EF">
      <w:pPr>
        <w:rPr>
          <w:noProof/>
        </w:rPr>
      </w:pPr>
    </w:p>
    <w:p w14:paraId="6C60CE99" w14:textId="43338BB8" w:rsidR="006333EF" w:rsidRDefault="006333EF">
      <w:pPr>
        <w:rPr>
          <w:noProof/>
        </w:rPr>
      </w:pPr>
    </w:p>
    <w:p w14:paraId="0D0DD853" w14:textId="64F32D16" w:rsidR="006333EF" w:rsidRDefault="006333EF">
      <w:pPr>
        <w:rPr>
          <w:noProof/>
        </w:rPr>
      </w:pPr>
    </w:p>
    <w:p w14:paraId="4E596676" w14:textId="74F56C4C" w:rsidR="006333EF" w:rsidRDefault="006333EF">
      <w:pPr>
        <w:rPr>
          <w:noProof/>
        </w:rPr>
      </w:pPr>
      <w:r w:rsidRPr="00CC5EE0">
        <w:rPr>
          <w:noProof/>
        </w:rPr>
        <w:drawing>
          <wp:anchor distT="0" distB="0" distL="114300" distR="114300" simplePos="0" relativeHeight="251680768" behindDoc="1" locked="0" layoutInCell="1" allowOverlap="1" wp14:anchorId="66CA198C" wp14:editId="2C66D208">
            <wp:simplePos x="0" y="0"/>
            <wp:positionH relativeFrom="page">
              <wp:posOffset>-19050</wp:posOffset>
            </wp:positionH>
            <wp:positionV relativeFrom="paragraph">
              <wp:posOffset>381635</wp:posOffset>
            </wp:positionV>
            <wp:extent cx="7557135" cy="5443220"/>
            <wp:effectExtent l="0" t="0" r="5715" b="5080"/>
            <wp:wrapNone/>
            <wp:docPr id="14459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9725" name=""/>
                    <pic:cNvPicPr/>
                  </pic:nvPicPr>
                  <pic:blipFill>
                    <a:blip r:embed="rId14">
                      <a:extLst>
                        <a:ext uri="{28A0092B-C50C-407E-A947-70E740481C1C}">
                          <a14:useLocalDpi xmlns:a14="http://schemas.microsoft.com/office/drawing/2010/main" val="0"/>
                        </a:ext>
                      </a:extLst>
                    </a:blip>
                    <a:stretch>
                      <a:fillRect/>
                    </a:stretch>
                  </pic:blipFill>
                  <pic:spPr>
                    <a:xfrm>
                      <a:off x="0" y="0"/>
                      <a:ext cx="7557135" cy="5443220"/>
                    </a:xfrm>
                    <a:prstGeom prst="rect">
                      <a:avLst/>
                    </a:prstGeom>
                  </pic:spPr>
                </pic:pic>
              </a:graphicData>
            </a:graphic>
            <wp14:sizeRelH relativeFrom="page">
              <wp14:pctWidth>0</wp14:pctWidth>
            </wp14:sizeRelH>
            <wp14:sizeRelV relativeFrom="page">
              <wp14:pctHeight>0</wp14:pctHeight>
            </wp14:sizeRelV>
          </wp:anchor>
        </w:drawing>
      </w:r>
    </w:p>
    <w:p w14:paraId="1E30356F" w14:textId="05C5164E" w:rsidR="006333EF" w:rsidRDefault="006333EF">
      <w:pPr>
        <w:rPr>
          <w:noProof/>
        </w:rPr>
      </w:pPr>
    </w:p>
    <w:p w14:paraId="27B38DE5" w14:textId="77777777" w:rsidR="006333EF" w:rsidRDefault="006333EF">
      <w:pPr>
        <w:rPr>
          <w:noProof/>
        </w:rPr>
      </w:pPr>
    </w:p>
    <w:p w14:paraId="64F0EEC4" w14:textId="77777777" w:rsidR="006333EF" w:rsidRDefault="006333EF">
      <w:pPr>
        <w:rPr>
          <w:noProof/>
        </w:rPr>
      </w:pPr>
    </w:p>
    <w:p w14:paraId="70B92ACB" w14:textId="77777777" w:rsidR="006333EF" w:rsidRDefault="006333EF">
      <w:pPr>
        <w:rPr>
          <w:noProof/>
        </w:rPr>
      </w:pPr>
    </w:p>
    <w:p w14:paraId="77C9EE9C" w14:textId="77777777" w:rsidR="006333EF" w:rsidRDefault="006333EF">
      <w:pPr>
        <w:rPr>
          <w:noProof/>
        </w:rPr>
      </w:pPr>
    </w:p>
    <w:p w14:paraId="1051D36F" w14:textId="77777777" w:rsidR="006333EF" w:rsidRDefault="006333EF">
      <w:pPr>
        <w:rPr>
          <w:noProof/>
        </w:rPr>
      </w:pPr>
    </w:p>
    <w:p w14:paraId="7854152A" w14:textId="77777777" w:rsidR="006333EF" w:rsidRDefault="006333EF">
      <w:pPr>
        <w:rPr>
          <w:noProof/>
        </w:rPr>
      </w:pPr>
    </w:p>
    <w:p w14:paraId="04753750" w14:textId="77777777" w:rsidR="006333EF" w:rsidRDefault="006333EF">
      <w:pPr>
        <w:rPr>
          <w:noProof/>
        </w:rPr>
      </w:pPr>
    </w:p>
    <w:p w14:paraId="31272FEF" w14:textId="77777777" w:rsidR="006333EF" w:rsidRDefault="006333EF">
      <w:pPr>
        <w:rPr>
          <w:noProof/>
        </w:rPr>
      </w:pPr>
    </w:p>
    <w:p w14:paraId="496D6C9D" w14:textId="77777777" w:rsidR="006333EF" w:rsidRDefault="006333EF">
      <w:pPr>
        <w:rPr>
          <w:noProof/>
        </w:rPr>
      </w:pPr>
    </w:p>
    <w:p w14:paraId="61BB2A00" w14:textId="77777777" w:rsidR="006333EF" w:rsidRDefault="006333EF">
      <w:pPr>
        <w:rPr>
          <w:noProof/>
        </w:rPr>
      </w:pPr>
    </w:p>
    <w:p w14:paraId="1B9B83E3" w14:textId="77777777" w:rsidR="006333EF" w:rsidRDefault="006333EF">
      <w:pPr>
        <w:rPr>
          <w:noProof/>
        </w:rPr>
      </w:pPr>
    </w:p>
    <w:p w14:paraId="1A2583C9" w14:textId="77777777" w:rsidR="006333EF" w:rsidRDefault="006333EF">
      <w:pPr>
        <w:rPr>
          <w:noProof/>
        </w:rPr>
      </w:pPr>
    </w:p>
    <w:p w14:paraId="67D9A53E" w14:textId="77777777" w:rsidR="006333EF" w:rsidRDefault="006333EF">
      <w:pPr>
        <w:rPr>
          <w:noProof/>
        </w:rPr>
      </w:pPr>
    </w:p>
    <w:p w14:paraId="110E8CFE" w14:textId="77777777" w:rsidR="006333EF" w:rsidRDefault="006333EF">
      <w:pPr>
        <w:rPr>
          <w:noProof/>
        </w:rPr>
      </w:pPr>
    </w:p>
    <w:p w14:paraId="1C3A5014" w14:textId="77777777" w:rsidR="006333EF" w:rsidRDefault="006333EF">
      <w:pPr>
        <w:rPr>
          <w:noProof/>
        </w:rPr>
      </w:pPr>
    </w:p>
    <w:p w14:paraId="2D6C2A50" w14:textId="77777777" w:rsidR="006333EF" w:rsidRDefault="006333EF">
      <w:pPr>
        <w:rPr>
          <w:noProof/>
        </w:rPr>
      </w:pPr>
    </w:p>
    <w:p w14:paraId="7E5562AC" w14:textId="77777777" w:rsidR="006333EF" w:rsidRDefault="006333EF">
      <w:pPr>
        <w:rPr>
          <w:noProof/>
        </w:rPr>
      </w:pPr>
    </w:p>
    <w:p w14:paraId="77592F64" w14:textId="29A01BC0" w:rsidR="0010649E" w:rsidRDefault="00CC5EE0">
      <w:pPr>
        <w:rPr>
          <w:noProof/>
        </w:rPr>
      </w:pPr>
      <w:r>
        <w:rPr>
          <w:noProof/>
          <w14:ligatures w14:val="standardContextual"/>
        </w:rPr>
        <w:lastRenderedPageBreak/>
        <mc:AlternateContent>
          <mc:Choice Requires="wps">
            <w:drawing>
              <wp:anchor distT="0" distB="0" distL="114300" distR="114300" simplePos="0" relativeHeight="251671552" behindDoc="0" locked="0" layoutInCell="1" allowOverlap="1" wp14:anchorId="5B45663F" wp14:editId="5F7BE421">
                <wp:simplePos x="0" y="0"/>
                <wp:positionH relativeFrom="margin">
                  <wp:align>right</wp:align>
                </wp:positionH>
                <wp:positionV relativeFrom="paragraph">
                  <wp:posOffset>61071</wp:posOffset>
                </wp:positionV>
                <wp:extent cx="6741994" cy="4073237"/>
                <wp:effectExtent l="0" t="0" r="0" b="3810"/>
                <wp:wrapNone/>
                <wp:docPr id="316347615" name="Text Box 2"/>
                <wp:cNvGraphicFramePr/>
                <a:graphic xmlns:a="http://schemas.openxmlformats.org/drawingml/2006/main">
                  <a:graphicData uri="http://schemas.microsoft.com/office/word/2010/wordprocessingShape">
                    <wps:wsp>
                      <wps:cNvSpPr txBox="1"/>
                      <wps:spPr>
                        <a:xfrm>
                          <a:off x="0" y="0"/>
                          <a:ext cx="6741994" cy="4073237"/>
                        </a:xfrm>
                        <a:prstGeom prst="rect">
                          <a:avLst/>
                        </a:prstGeom>
                        <a:noFill/>
                        <a:ln w="6350">
                          <a:noFill/>
                        </a:ln>
                      </wps:spPr>
                      <wps:txbx>
                        <w:txbxContent>
                          <w:p w14:paraId="2A49702C" w14:textId="35AD689E" w:rsidR="0010649E" w:rsidRPr="00DC3EDC" w:rsidRDefault="006333EF" w:rsidP="0010649E">
                            <w:pPr>
                              <w:rPr>
                                <w:rFonts w:ascii="Segoe UI Variable Small Semibol" w:hAnsi="Segoe UI Variable Small Semibol"/>
                                <w:b/>
                                <w:bCs/>
                                <w:color w:val="C00000"/>
                                <w:sz w:val="44"/>
                                <w:szCs w:val="44"/>
                              </w:rPr>
                            </w:pPr>
                            <w:r>
                              <w:rPr>
                                <w:rFonts w:ascii="Segoe UI Variable Small Semibol" w:hAnsi="Segoe UI Variable Small Semibol"/>
                                <w:b/>
                                <w:bCs/>
                                <w:noProof/>
                                <w:color w:val="C00000"/>
                                <w:sz w:val="44"/>
                                <w:szCs w:val="44"/>
                                <w14:ligatures w14:val="standardContextual"/>
                              </w:rPr>
                              <w:drawing>
                                <wp:inline distT="0" distB="0" distL="0" distR="0" wp14:anchorId="7FCC1AB6" wp14:editId="1EB23524">
                                  <wp:extent cx="361950" cy="257175"/>
                                  <wp:effectExtent l="0" t="0" r="0" b="9525"/>
                                  <wp:docPr id="15432831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83110" name="Picture 1543283110"/>
                                          <pic:cNvPicPr/>
                                        </pic:nvPicPr>
                                        <pic:blipFill>
                                          <a:blip r:embed="rId8">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b/>
                                <w:bCs/>
                                <w:color w:val="C00000"/>
                                <w:sz w:val="44"/>
                                <w:szCs w:val="44"/>
                              </w:rPr>
                              <w:t xml:space="preserve"> </w:t>
                            </w:r>
                            <w:r w:rsidR="009A03F8" w:rsidRPr="00DC3EDC">
                              <w:rPr>
                                <w:rFonts w:ascii="Segoe UI Variable Small Semibol" w:hAnsi="Segoe UI Variable Small Semibol"/>
                                <w:b/>
                                <w:bCs/>
                                <w:color w:val="C00000"/>
                                <w:sz w:val="44"/>
                                <w:szCs w:val="44"/>
                              </w:rPr>
                              <w:t xml:space="preserve">Work from </w:t>
                            </w:r>
                            <w:r w:rsidR="0010649E" w:rsidRPr="00DC3EDC">
                              <w:rPr>
                                <w:rFonts w:ascii="Segoe UI Variable Small Semibol" w:hAnsi="Segoe UI Variable Small Semibol"/>
                                <w:b/>
                                <w:bCs/>
                                <w:color w:val="C00000"/>
                                <w:sz w:val="44"/>
                                <w:szCs w:val="44"/>
                              </w:rPr>
                              <w:t>Stanley Sports Hub</w:t>
                            </w:r>
                          </w:p>
                          <w:p w14:paraId="16E95DF9" w14:textId="42AFDF86" w:rsidR="0010649E" w:rsidRDefault="0010649E" w:rsidP="0010649E">
                            <w:r>
                              <w:t>All of our employees</w:t>
                            </w:r>
                            <w:r w:rsidR="0035769A">
                              <w:t xml:space="preserve"> and workers</w:t>
                            </w:r>
                            <w:r>
                              <w:t xml:space="preserve"> are based at our state-of-the-art </w:t>
                            </w:r>
                            <w:r w:rsidRPr="0010649E">
                              <w:t>Stanley Sports Hub</w:t>
                            </w:r>
                            <w:r>
                              <w:t>.</w:t>
                            </w:r>
                            <w:r w:rsidRPr="0010649E">
                              <w:t xml:space="preserve"> </w:t>
                            </w:r>
                            <w:r>
                              <w:t>The</w:t>
                            </w:r>
                            <w:r w:rsidRPr="0010649E">
                              <w:t xml:space="preserve"> £4m community facility developed and operated by Accrington Stanley Community Trust</w:t>
                            </w:r>
                            <w:r>
                              <w:t xml:space="preserve"> provides a fantastic working environment.</w:t>
                            </w:r>
                            <w:r w:rsidRPr="0010649E">
                              <w:t xml:space="preserve"> </w:t>
                            </w:r>
                            <w:r w:rsidR="009A03F8">
                              <w:t>It’s also the training base for Accrington Stanley Football Club’s professional footballers and Academy players.</w:t>
                            </w:r>
                          </w:p>
                          <w:p w14:paraId="495DD038" w14:textId="1BD0A447" w:rsidR="0010649E" w:rsidRDefault="0010649E" w:rsidP="0010649E">
                            <w:r w:rsidRPr="0010649E">
                              <w:t xml:space="preserve">Stanley Sports Hub provides </w:t>
                            </w:r>
                            <w:r>
                              <w:t>exceptional</w:t>
                            </w:r>
                            <w:r w:rsidRPr="0010649E">
                              <w:t xml:space="preserve"> indoor and outdoor facilities </w:t>
                            </w:r>
                            <w:r>
                              <w:t>including;</w:t>
                            </w:r>
                          </w:p>
                          <w:p w14:paraId="46B364D8"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Full size floodlit artificial football pitch.</w:t>
                            </w:r>
                          </w:p>
                          <w:p w14:paraId="6B3089FC"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Small sided floodlit artificial football cage.</w:t>
                            </w:r>
                          </w:p>
                          <w:p w14:paraId="402A6861"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Grass football pitches which can cater for various formats such as 5v5, 7v7, 9v9 and 11v11.</w:t>
                            </w:r>
                          </w:p>
                          <w:p w14:paraId="35F3375E"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Two cafeterias with refreshments available.</w:t>
                            </w:r>
                          </w:p>
                          <w:p w14:paraId="4E9FDABA"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Sports Hall</w:t>
                            </w:r>
                          </w:p>
                          <w:p w14:paraId="6596F9A5"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Four training rooms which can accommodate up to 16 or 24 people.</w:t>
                            </w:r>
                          </w:p>
                          <w:p w14:paraId="6BF4143E"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Two meeting rooms for up to 6 or 12 people.</w:t>
                            </w:r>
                          </w:p>
                          <w:p w14:paraId="0DB97E8B"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State of the art Gym</w:t>
                            </w:r>
                          </w:p>
                          <w:p w14:paraId="20386341"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Conference room with balcony for up to 24 people with stunning panoramic views.</w:t>
                            </w:r>
                          </w:p>
                          <w:p w14:paraId="2E447667"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Four full size team changing rooms.</w:t>
                            </w:r>
                          </w:p>
                          <w:p w14:paraId="137F1354"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Two officials changing rooms.</w:t>
                            </w:r>
                          </w:p>
                          <w:p w14:paraId="0D15430D"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 xml:space="preserve">Public toilet facilities </w:t>
                            </w:r>
                            <w:proofErr w:type="spellStart"/>
                            <w:r w:rsidRPr="009A2585">
                              <w:rPr>
                                <w:rFonts w:asciiTheme="minorHAnsi" w:hAnsiTheme="minorHAnsi" w:cstheme="minorHAnsi"/>
                                <w:sz w:val="22"/>
                                <w:szCs w:val="22"/>
                              </w:rPr>
                              <w:t>inc</w:t>
                            </w:r>
                            <w:proofErr w:type="spellEnd"/>
                            <w:r w:rsidRPr="009A2585">
                              <w:rPr>
                                <w:rFonts w:asciiTheme="minorHAnsi" w:hAnsiTheme="minorHAnsi" w:cstheme="minorHAnsi"/>
                                <w:sz w:val="22"/>
                                <w:szCs w:val="22"/>
                              </w:rPr>
                              <w:t xml:space="preserve"> disabled.</w:t>
                            </w:r>
                          </w:p>
                          <w:p w14:paraId="03BA12C8"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Free onsite parking (up to 75 spaces) for users of the site.</w:t>
                            </w:r>
                          </w:p>
                          <w:p w14:paraId="143D6CA7" w14:textId="146F39F5"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Accrington Stanley Community Trust offices.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5663F" id="_x0000_s1028" type="#_x0000_t202" style="position:absolute;margin-left:479.65pt;margin-top:4.8pt;width:530.85pt;height:320.75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" filled="f" stroked="f" strokeweight=".5pt">
                <v:textbox>
                  <w:txbxContent>
                    <w:p w14:paraId="2A49702C" w14:textId="35AD689E" w:rsidR="0010649E" w:rsidRPr="00DC3EDC" w:rsidRDefault="006333EF" w:rsidP="0010649E">
                      <w:pPr>
                        <w:rPr>
                          <w:rFonts w:ascii="Segoe UI Variable Small Semibol" w:hAnsi="Segoe UI Variable Small Semibol"/>
                          <w:b/>
                          <w:bCs/>
                          <w:color w:val="C00000"/>
                          <w:sz w:val="44"/>
                          <w:szCs w:val="44"/>
                        </w:rPr>
                      </w:pPr>
                      <w:r>
                        <w:rPr>
                          <w:rFonts w:ascii="Segoe UI Variable Small Semibol" w:hAnsi="Segoe UI Variable Small Semibol"/>
                          <w:b/>
                          <w:bCs/>
                          <w:noProof/>
                          <w:color w:val="C00000"/>
                          <w:sz w:val="44"/>
                          <w:szCs w:val="44"/>
                          <w14:ligatures w14:val="standardContextual"/>
                        </w:rPr>
                        <w:drawing>
                          <wp:inline distT="0" distB="0" distL="0" distR="0" wp14:anchorId="7FCC1AB6" wp14:editId="1EB23524">
                            <wp:extent cx="361950" cy="257175"/>
                            <wp:effectExtent l="0" t="0" r="0" b="9525"/>
                            <wp:docPr id="15432831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83110" name="Picture 1543283110"/>
                                    <pic:cNvPicPr/>
                                  </pic:nvPicPr>
                                  <pic:blipFill>
                                    <a:blip r:embed="rId10">
                                      <a:extLst>
                                        <a:ext uri="{28A0092B-C50C-407E-A947-70E740481C1C}">
                                          <a14:useLocalDpi xmlns:a14="http://schemas.microsoft.com/office/drawing/2010/main" val="0"/>
                                        </a:ext>
                                      </a:extLst>
                                    </a:blip>
                                    <a:stretch>
                                      <a:fillRect/>
                                    </a:stretch>
                                  </pic:blipFill>
                                  <pic:spPr>
                                    <a:xfrm>
                                      <a:off x="0" y="0"/>
                                      <a:ext cx="361950" cy="257175"/>
                                    </a:xfrm>
                                    <a:prstGeom prst="rect">
                                      <a:avLst/>
                                    </a:prstGeom>
                                  </pic:spPr>
                                </pic:pic>
                              </a:graphicData>
                            </a:graphic>
                          </wp:inline>
                        </w:drawing>
                      </w:r>
                      <w:r>
                        <w:rPr>
                          <w:rFonts w:ascii="Segoe UI Variable Small Semibol" w:hAnsi="Segoe UI Variable Small Semibol"/>
                          <w:b/>
                          <w:bCs/>
                          <w:color w:val="C00000"/>
                          <w:sz w:val="44"/>
                          <w:szCs w:val="44"/>
                        </w:rPr>
                        <w:t xml:space="preserve"> </w:t>
                      </w:r>
                      <w:r w:rsidR="009A03F8" w:rsidRPr="00DC3EDC">
                        <w:rPr>
                          <w:rFonts w:ascii="Segoe UI Variable Small Semibol" w:hAnsi="Segoe UI Variable Small Semibol"/>
                          <w:b/>
                          <w:bCs/>
                          <w:color w:val="C00000"/>
                          <w:sz w:val="44"/>
                          <w:szCs w:val="44"/>
                        </w:rPr>
                        <w:t xml:space="preserve">Work from </w:t>
                      </w:r>
                      <w:r w:rsidR="0010649E" w:rsidRPr="00DC3EDC">
                        <w:rPr>
                          <w:rFonts w:ascii="Segoe UI Variable Small Semibol" w:hAnsi="Segoe UI Variable Small Semibol"/>
                          <w:b/>
                          <w:bCs/>
                          <w:color w:val="C00000"/>
                          <w:sz w:val="44"/>
                          <w:szCs w:val="44"/>
                        </w:rPr>
                        <w:t>Stanley Sports Hub</w:t>
                      </w:r>
                    </w:p>
                    <w:p w14:paraId="16E95DF9" w14:textId="42AFDF86" w:rsidR="0010649E" w:rsidRDefault="0010649E" w:rsidP="0010649E">
                      <w:r>
                        <w:t>All of our employees</w:t>
                      </w:r>
                      <w:r w:rsidR="0035769A">
                        <w:t xml:space="preserve"> and workers</w:t>
                      </w:r>
                      <w:r>
                        <w:t xml:space="preserve"> are based at our state-of-the-art </w:t>
                      </w:r>
                      <w:r w:rsidRPr="0010649E">
                        <w:t>Stanley Sports Hub</w:t>
                      </w:r>
                      <w:r>
                        <w:t>.</w:t>
                      </w:r>
                      <w:r w:rsidRPr="0010649E">
                        <w:t xml:space="preserve"> </w:t>
                      </w:r>
                      <w:r>
                        <w:t>The</w:t>
                      </w:r>
                      <w:r w:rsidRPr="0010649E">
                        <w:t xml:space="preserve"> £4m community facility developed and operated by Accrington Stanley Community Trust</w:t>
                      </w:r>
                      <w:r>
                        <w:t xml:space="preserve"> provides a fantastic working environment.</w:t>
                      </w:r>
                      <w:r w:rsidRPr="0010649E">
                        <w:t xml:space="preserve"> </w:t>
                      </w:r>
                      <w:r w:rsidR="009A03F8">
                        <w:t>It’s also the training base for Accrington Stanley Football Club’s professional footballers and Academy players.</w:t>
                      </w:r>
                    </w:p>
                    <w:p w14:paraId="495DD038" w14:textId="1BD0A447" w:rsidR="0010649E" w:rsidRDefault="0010649E" w:rsidP="0010649E">
                      <w:r w:rsidRPr="0010649E">
                        <w:t xml:space="preserve">Stanley Sports Hub provides </w:t>
                      </w:r>
                      <w:r>
                        <w:t>exceptional</w:t>
                      </w:r>
                      <w:r w:rsidRPr="0010649E">
                        <w:t xml:space="preserve"> indoor and outdoor facilities </w:t>
                      </w:r>
                      <w:r>
                        <w:t>including;</w:t>
                      </w:r>
                    </w:p>
                    <w:p w14:paraId="46B364D8"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Full size floodlit artificial football pitch.</w:t>
                      </w:r>
                    </w:p>
                    <w:p w14:paraId="6B3089FC"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Small sided floodlit artificial football cage.</w:t>
                      </w:r>
                    </w:p>
                    <w:p w14:paraId="402A6861"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Grass football pitches which can cater for various formats such as 5v5, 7v7, 9v9 and 11v11.</w:t>
                      </w:r>
                    </w:p>
                    <w:p w14:paraId="35F3375E"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Two cafeterias with refreshments available.</w:t>
                      </w:r>
                    </w:p>
                    <w:p w14:paraId="4E9FDABA"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Sports Hall</w:t>
                      </w:r>
                    </w:p>
                    <w:p w14:paraId="6596F9A5"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Four training rooms which can accommodate up to 16 or 24 people.</w:t>
                      </w:r>
                    </w:p>
                    <w:p w14:paraId="6BF4143E"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Two meeting rooms for up to 6 or 12 people.</w:t>
                      </w:r>
                    </w:p>
                    <w:p w14:paraId="0DB97E8B"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State of the art Gym</w:t>
                      </w:r>
                    </w:p>
                    <w:p w14:paraId="20386341"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Conference room with balcony for up to 24 people with stunning panoramic views.</w:t>
                      </w:r>
                    </w:p>
                    <w:p w14:paraId="2E447667"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Four full size team changing rooms.</w:t>
                      </w:r>
                    </w:p>
                    <w:p w14:paraId="137F1354"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Two officials changing rooms.</w:t>
                      </w:r>
                    </w:p>
                    <w:p w14:paraId="0D15430D"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 xml:space="preserve">Public toilet facilities </w:t>
                      </w:r>
                      <w:proofErr w:type="spellStart"/>
                      <w:r w:rsidRPr="009A2585">
                        <w:rPr>
                          <w:rFonts w:asciiTheme="minorHAnsi" w:hAnsiTheme="minorHAnsi" w:cstheme="minorHAnsi"/>
                          <w:sz w:val="22"/>
                          <w:szCs w:val="22"/>
                        </w:rPr>
                        <w:t>inc</w:t>
                      </w:r>
                      <w:proofErr w:type="spellEnd"/>
                      <w:r w:rsidRPr="009A2585">
                        <w:rPr>
                          <w:rFonts w:asciiTheme="minorHAnsi" w:hAnsiTheme="minorHAnsi" w:cstheme="minorHAnsi"/>
                          <w:sz w:val="22"/>
                          <w:szCs w:val="22"/>
                        </w:rPr>
                        <w:t xml:space="preserve"> disabled.</w:t>
                      </w:r>
                    </w:p>
                    <w:p w14:paraId="03BA12C8" w14:textId="77777777"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Free onsite parking (up to 75 spaces) for users of the site.</w:t>
                      </w:r>
                    </w:p>
                    <w:p w14:paraId="143D6CA7" w14:textId="146F39F5" w:rsidR="0010649E" w:rsidRPr="009A2585" w:rsidRDefault="0010649E" w:rsidP="0010649E">
                      <w:pPr>
                        <w:pStyle w:val="ListParagraph"/>
                        <w:numPr>
                          <w:ilvl w:val="0"/>
                          <w:numId w:val="7"/>
                        </w:numPr>
                        <w:rPr>
                          <w:rFonts w:asciiTheme="minorHAnsi" w:hAnsiTheme="minorHAnsi" w:cstheme="minorHAnsi"/>
                          <w:sz w:val="22"/>
                          <w:szCs w:val="22"/>
                        </w:rPr>
                      </w:pPr>
                      <w:r w:rsidRPr="009A2585">
                        <w:rPr>
                          <w:rFonts w:asciiTheme="minorHAnsi" w:hAnsiTheme="minorHAnsi" w:cstheme="minorHAnsi"/>
                          <w:sz w:val="22"/>
                          <w:szCs w:val="22"/>
                        </w:rPr>
                        <w:t>Accrington Stanley Community Trust offices.</w:t>
                      </w:r>
                    </w:p>
                  </w:txbxContent>
                </v:textbox>
                <w10:wrap anchorx="margin"/>
              </v:shape>
            </w:pict>
          </mc:Fallback>
        </mc:AlternateContent>
      </w:r>
    </w:p>
    <w:p w14:paraId="383ED3CF" w14:textId="6FF3272B" w:rsidR="0010649E" w:rsidRDefault="0010649E">
      <w:pPr>
        <w:rPr>
          <w:noProof/>
        </w:rPr>
      </w:pPr>
    </w:p>
    <w:p w14:paraId="7313B7BF" w14:textId="77777777" w:rsidR="0010649E" w:rsidRDefault="0010649E">
      <w:pPr>
        <w:rPr>
          <w:noProof/>
        </w:rPr>
      </w:pPr>
    </w:p>
    <w:p w14:paraId="145E737A" w14:textId="77777777" w:rsidR="0010649E" w:rsidRDefault="0010649E">
      <w:pPr>
        <w:rPr>
          <w:noProof/>
        </w:rPr>
      </w:pPr>
    </w:p>
    <w:p w14:paraId="14A3FEF3" w14:textId="77777777" w:rsidR="0010649E" w:rsidRDefault="0010649E">
      <w:pPr>
        <w:rPr>
          <w:noProof/>
        </w:rPr>
      </w:pPr>
    </w:p>
    <w:p w14:paraId="0F5597C3" w14:textId="77777777" w:rsidR="0010649E" w:rsidRDefault="0010649E">
      <w:pPr>
        <w:rPr>
          <w:noProof/>
        </w:rPr>
      </w:pPr>
    </w:p>
    <w:p w14:paraId="18B0A194" w14:textId="77777777" w:rsidR="0010649E" w:rsidRDefault="0010649E">
      <w:pPr>
        <w:rPr>
          <w:noProof/>
        </w:rPr>
      </w:pPr>
    </w:p>
    <w:p w14:paraId="619A35D7" w14:textId="77777777" w:rsidR="00CC5EE0" w:rsidRDefault="00CC5EE0">
      <w:pPr>
        <w:rPr>
          <w:noProof/>
        </w:rPr>
      </w:pPr>
    </w:p>
    <w:p w14:paraId="105C580A" w14:textId="77777777" w:rsidR="0010649E" w:rsidRDefault="0010649E">
      <w:pPr>
        <w:rPr>
          <w:noProof/>
        </w:rPr>
      </w:pPr>
    </w:p>
    <w:p w14:paraId="3816A4EA" w14:textId="77777777" w:rsidR="0010649E" w:rsidRDefault="0010649E">
      <w:pPr>
        <w:rPr>
          <w:noProof/>
        </w:rPr>
      </w:pPr>
    </w:p>
    <w:p w14:paraId="337CEFE7" w14:textId="77777777" w:rsidR="0010649E" w:rsidRDefault="0010649E">
      <w:pPr>
        <w:rPr>
          <w:noProof/>
        </w:rPr>
      </w:pPr>
    </w:p>
    <w:p w14:paraId="02323F6D" w14:textId="77777777" w:rsidR="0010649E" w:rsidRDefault="0010649E">
      <w:pPr>
        <w:rPr>
          <w:noProof/>
        </w:rPr>
      </w:pPr>
    </w:p>
    <w:p w14:paraId="19388BF0" w14:textId="0760E7F7" w:rsidR="0010649E" w:rsidRDefault="0010649E">
      <w:pPr>
        <w:rPr>
          <w:noProof/>
        </w:rPr>
      </w:pPr>
    </w:p>
    <w:p w14:paraId="78B7B209" w14:textId="46AB4F08" w:rsidR="0010649E" w:rsidRDefault="0010649E">
      <w:pPr>
        <w:rPr>
          <w:noProof/>
        </w:rPr>
      </w:pPr>
    </w:p>
    <w:p w14:paraId="46D36EAB" w14:textId="77777777" w:rsidR="00CC5EE0" w:rsidRDefault="00CC5EE0">
      <w:pPr>
        <w:rPr>
          <w:noProof/>
        </w:rPr>
      </w:pPr>
    </w:p>
    <w:p w14:paraId="53788FAC" w14:textId="24009EA9" w:rsidR="0010649E" w:rsidRDefault="00CC5EE0">
      <w:pPr>
        <w:rPr>
          <w:noProof/>
        </w:rPr>
      </w:pPr>
      <w:r>
        <w:rPr>
          <w:noProof/>
        </w:rPr>
        <w:drawing>
          <wp:anchor distT="0" distB="0" distL="114300" distR="114300" simplePos="0" relativeHeight="251672576" behindDoc="1" locked="0" layoutInCell="1" allowOverlap="1" wp14:anchorId="01B6BAF7" wp14:editId="476C63D4">
            <wp:simplePos x="0" y="0"/>
            <wp:positionH relativeFrom="page">
              <wp:align>right</wp:align>
            </wp:positionH>
            <wp:positionV relativeFrom="paragraph">
              <wp:posOffset>286385</wp:posOffset>
            </wp:positionV>
            <wp:extent cx="8300085" cy="5486142"/>
            <wp:effectExtent l="0" t="0" r="5715" b="635"/>
            <wp:wrapNone/>
            <wp:docPr id="858757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00085" cy="54861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19075" w14:textId="3E4488AC" w:rsidR="00CC5EE0" w:rsidRDefault="00CC5EE0">
      <w:pPr>
        <w:rPr>
          <w:noProof/>
        </w:rPr>
      </w:pPr>
    </w:p>
    <w:p w14:paraId="21026ABA" w14:textId="77777777" w:rsidR="00CC5EE0" w:rsidRPr="00CC5EE0" w:rsidRDefault="00CC5EE0" w:rsidP="00CC5EE0"/>
    <w:p w14:paraId="4CC1859C" w14:textId="77777777" w:rsidR="00CC5EE0" w:rsidRPr="00CC5EE0" w:rsidRDefault="00CC5EE0" w:rsidP="00CC5EE0"/>
    <w:p w14:paraId="6541A5E0" w14:textId="595C4FD1" w:rsidR="00CC5EE0" w:rsidRPr="00CC5EE0" w:rsidRDefault="00CC5EE0" w:rsidP="00CC5EE0">
      <w:pPr>
        <w:tabs>
          <w:tab w:val="left" w:pos="2955"/>
        </w:tabs>
      </w:pPr>
    </w:p>
    <w:p w14:paraId="18EFE1EB" w14:textId="502DCFB7" w:rsidR="009E20CC" w:rsidRDefault="009E20CC"/>
    <w:p w14:paraId="2801DC43" w14:textId="77777777" w:rsidR="009E20CC" w:rsidRDefault="009E20CC"/>
    <w:p w14:paraId="3FA9453C" w14:textId="77777777" w:rsidR="009E20CC" w:rsidRDefault="009E20CC"/>
    <w:p w14:paraId="1FF5F9F5" w14:textId="77777777" w:rsidR="009E20CC" w:rsidRDefault="009E20CC"/>
    <w:p w14:paraId="4B2E730F" w14:textId="77777777" w:rsidR="009E20CC" w:rsidRDefault="009E20CC"/>
    <w:p w14:paraId="4F442A8D" w14:textId="77777777" w:rsidR="009E20CC" w:rsidRDefault="009E20CC"/>
    <w:p w14:paraId="67921C16" w14:textId="77777777" w:rsidR="009E20CC" w:rsidRDefault="009E20CC"/>
    <w:p w14:paraId="6BDA93CE" w14:textId="77777777" w:rsidR="009E20CC" w:rsidRDefault="009E20CC"/>
    <w:p w14:paraId="3473DF74" w14:textId="77777777" w:rsidR="009E20CC" w:rsidRDefault="009E20CC"/>
    <w:p w14:paraId="0C762167" w14:textId="77777777" w:rsidR="009E20CC" w:rsidRDefault="009E20CC"/>
    <w:p w14:paraId="41E92AD6" w14:textId="77777777" w:rsidR="009E20CC" w:rsidRDefault="009E20CC"/>
    <w:p w14:paraId="5CC13D73" w14:textId="77777777" w:rsidR="009E20CC" w:rsidRDefault="009E20CC"/>
    <w:p w14:paraId="6F844774" w14:textId="77777777" w:rsidR="009E20CC" w:rsidRDefault="009E20CC"/>
    <w:p w14:paraId="17D3F644" w14:textId="77777777" w:rsidR="00806E63" w:rsidRDefault="00806E63"/>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80"/>
        <w:gridCol w:w="558"/>
        <w:gridCol w:w="2419"/>
        <w:gridCol w:w="141"/>
        <w:gridCol w:w="1276"/>
        <w:gridCol w:w="3969"/>
      </w:tblGrid>
      <w:tr w:rsidR="001C0023" w:rsidRPr="00806E63" w14:paraId="043630E8" w14:textId="77777777" w:rsidTr="0000172E">
        <w:tc>
          <w:tcPr>
            <w:tcW w:w="2538" w:type="dxa"/>
            <w:gridSpan w:val="2"/>
            <w:shd w:val="clear" w:color="auto" w:fill="C00000"/>
          </w:tcPr>
          <w:p w14:paraId="2475695B" w14:textId="77777777" w:rsidR="001C0023" w:rsidRPr="00806E63" w:rsidRDefault="001C0023" w:rsidP="001C0023">
            <w:pPr>
              <w:spacing w:after="0" w:line="240" w:lineRule="auto"/>
              <w:rPr>
                <w:rFonts w:ascii="Calibri" w:eastAsia="Times New Roman" w:hAnsi="Calibri" w:cs="Calibri"/>
                <w:b/>
              </w:rPr>
            </w:pPr>
            <w:bookmarkStart w:id="0" w:name="_Hlk179530679"/>
            <w:r w:rsidRPr="00806E63">
              <w:rPr>
                <w:rFonts w:ascii="Calibri" w:eastAsia="Times New Roman" w:hAnsi="Calibri" w:cs="Calibri"/>
                <w:b/>
              </w:rPr>
              <w:lastRenderedPageBreak/>
              <w:t>Job Title</w:t>
            </w:r>
          </w:p>
        </w:tc>
        <w:tc>
          <w:tcPr>
            <w:tcW w:w="7805" w:type="dxa"/>
            <w:gridSpan w:val="4"/>
            <w:shd w:val="clear" w:color="auto" w:fill="FFFFFF" w:themeFill="background1"/>
          </w:tcPr>
          <w:p w14:paraId="4757892C" w14:textId="6A24852F" w:rsidR="001C0023" w:rsidRPr="006333EF" w:rsidRDefault="0016495B" w:rsidP="001C0023">
            <w:pPr>
              <w:spacing w:after="0" w:line="240" w:lineRule="auto"/>
              <w:rPr>
                <w:rFonts w:ascii="Calibri" w:eastAsia="Times New Roman" w:hAnsi="Calibri" w:cs="Calibri"/>
                <w:b/>
                <w:bCs/>
              </w:rPr>
            </w:pPr>
            <w:r>
              <w:rPr>
                <w:rFonts w:ascii="Calibri" w:eastAsia="Times New Roman" w:hAnsi="Calibri" w:cs="Calibri"/>
              </w:rPr>
              <w:t>Sports Hub Attendant</w:t>
            </w:r>
          </w:p>
        </w:tc>
      </w:tr>
      <w:tr w:rsidR="001C0023" w:rsidRPr="00806E63" w14:paraId="556D65B4" w14:textId="77777777" w:rsidTr="0000172E">
        <w:tc>
          <w:tcPr>
            <w:tcW w:w="2538" w:type="dxa"/>
            <w:gridSpan w:val="2"/>
            <w:shd w:val="clear" w:color="auto" w:fill="C00000"/>
          </w:tcPr>
          <w:p w14:paraId="2DFEF88B" w14:textId="77777777" w:rsidR="001C0023" w:rsidRPr="00806E63" w:rsidRDefault="001C0023" w:rsidP="001C0023">
            <w:pPr>
              <w:spacing w:after="0" w:line="240" w:lineRule="auto"/>
              <w:rPr>
                <w:rFonts w:ascii="Calibri" w:eastAsia="Times New Roman" w:hAnsi="Calibri" w:cs="Calibri"/>
                <w:b/>
              </w:rPr>
            </w:pPr>
            <w:r w:rsidRPr="00806E63">
              <w:rPr>
                <w:rFonts w:ascii="Calibri" w:eastAsia="Times New Roman" w:hAnsi="Calibri" w:cs="Calibri"/>
                <w:b/>
              </w:rPr>
              <w:t xml:space="preserve">Reports to </w:t>
            </w:r>
          </w:p>
        </w:tc>
        <w:tc>
          <w:tcPr>
            <w:tcW w:w="7805" w:type="dxa"/>
            <w:gridSpan w:val="4"/>
            <w:shd w:val="clear" w:color="auto" w:fill="FFFFFF" w:themeFill="background1"/>
          </w:tcPr>
          <w:p w14:paraId="2991B22E" w14:textId="7EFD4247" w:rsidR="001C0023" w:rsidRPr="00806E63" w:rsidRDefault="0016495B" w:rsidP="001C0023">
            <w:pPr>
              <w:spacing w:after="0" w:line="240" w:lineRule="auto"/>
              <w:rPr>
                <w:rFonts w:ascii="Calibri" w:eastAsia="Times New Roman" w:hAnsi="Calibri" w:cs="Calibri"/>
              </w:rPr>
            </w:pPr>
            <w:r>
              <w:rPr>
                <w:rFonts w:ascii="Calibri" w:eastAsia="Times New Roman" w:hAnsi="Calibri" w:cs="Calibri"/>
              </w:rPr>
              <w:t>Facility and Administration Manager</w:t>
            </w:r>
          </w:p>
        </w:tc>
      </w:tr>
      <w:tr w:rsidR="001C0023" w:rsidRPr="00806E63" w14:paraId="45E186A6" w14:textId="77777777" w:rsidTr="0000172E">
        <w:tc>
          <w:tcPr>
            <w:tcW w:w="2538" w:type="dxa"/>
            <w:gridSpan w:val="2"/>
            <w:shd w:val="clear" w:color="auto" w:fill="C00000"/>
          </w:tcPr>
          <w:p w14:paraId="60E37FCF" w14:textId="77777777" w:rsidR="001C0023" w:rsidRPr="00806E63" w:rsidRDefault="001C0023" w:rsidP="001C0023">
            <w:pPr>
              <w:spacing w:after="0" w:line="240" w:lineRule="auto"/>
              <w:rPr>
                <w:rFonts w:ascii="Calibri" w:eastAsia="Times New Roman" w:hAnsi="Calibri" w:cs="Calibri"/>
                <w:b/>
              </w:rPr>
            </w:pPr>
            <w:r w:rsidRPr="00806E63">
              <w:rPr>
                <w:rFonts w:ascii="Calibri" w:eastAsia="Times New Roman" w:hAnsi="Calibri" w:cs="Calibri"/>
                <w:b/>
              </w:rPr>
              <w:t>Location:</w:t>
            </w:r>
          </w:p>
        </w:tc>
        <w:tc>
          <w:tcPr>
            <w:tcW w:w="7805" w:type="dxa"/>
            <w:gridSpan w:val="4"/>
            <w:shd w:val="clear" w:color="auto" w:fill="FFFFFF" w:themeFill="background1"/>
          </w:tcPr>
          <w:p w14:paraId="12AB04BD" w14:textId="2BBE5C69" w:rsidR="001C0023" w:rsidRPr="00806E63" w:rsidRDefault="00263B56" w:rsidP="001C0023">
            <w:pPr>
              <w:spacing w:after="0" w:line="240" w:lineRule="auto"/>
              <w:rPr>
                <w:rFonts w:ascii="Calibri" w:eastAsia="Times New Roman" w:hAnsi="Calibri" w:cs="Calibri"/>
              </w:rPr>
            </w:pPr>
            <w:r w:rsidRPr="00263B56">
              <w:rPr>
                <w:rFonts w:ascii="Calibri" w:eastAsia="Times New Roman" w:hAnsi="Calibri" w:cs="Calibri"/>
              </w:rPr>
              <w:t xml:space="preserve">Stanley Sports Hub, </w:t>
            </w:r>
            <w:proofErr w:type="spellStart"/>
            <w:r w:rsidRPr="00263B56">
              <w:rPr>
                <w:rFonts w:ascii="Calibri" w:eastAsia="Times New Roman" w:hAnsi="Calibri" w:cs="Calibri"/>
              </w:rPr>
              <w:t>Thorneyholme</w:t>
            </w:r>
            <w:proofErr w:type="spellEnd"/>
            <w:r w:rsidRPr="00263B56">
              <w:rPr>
                <w:rFonts w:ascii="Calibri" w:eastAsia="Times New Roman" w:hAnsi="Calibri" w:cs="Calibri"/>
              </w:rPr>
              <w:t xml:space="preserve"> Road, Accrington, BB5 6BD</w:t>
            </w:r>
          </w:p>
        </w:tc>
      </w:tr>
      <w:tr w:rsidR="001C0023" w:rsidRPr="00806E63" w14:paraId="50A14825" w14:textId="77777777" w:rsidTr="0000172E">
        <w:tc>
          <w:tcPr>
            <w:tcW w:w="2538" w:type="dxa"/>
            <w:gridSpan w:val="2"/>
            <w:shd w:val="clear" w:color="auto" w:fill="C00000"/>
          </w:tcPr>
          <w:p w14:paraId="77F76CC9" w14:textId="77777777" w:rsidR="001C0023" w:rsidRPr="00806E63" w:rsidRDefault="001C0023" w:rsidP="001C0023">
            <w:pPr>
              <w:spacing w:after="0" w:line="240" w:lineRule="auto"/>
              <w:rPr>
                <w:rFonts w:ascii="Calibri" w:eastAsia="Times New Roman" w:hAnsi="Calibri" w:cs="Calibri"/>
                <w:b/>
              </w:rPr>
            </w:pPr>
            <w:r w:rsidRPr="00806E63">
              <w:rPr>
                <w:rFonts w:ascii="Calibri" w:eastAsia="Times New Roman" w:hAnsi="Calibri" w:cs="Calibri"/>
                <w:b/>
              </w:rPr>
              <w:t>Contract:</w:t>
            </w:r>
          </w:p>
        </w:tc>
        <w:tc>
          <w:tcPr>
            <w:tcW w:w="7805" w:type="dxa"/>
            <w:gridSpan w:val="4"/>
            <w:shd w:val="clear" w:color="auto" w:fill="FFFFFF" w:themeFill="background1"/>
          </w:tcPr>
          <w:p w14:paraId="6A155D18" w14:textId="45649F58" w:rsidR="001C0023" w:rsidRPr="00806E63" w:rsidRDefault="00263B56" w:rsidP="001C0023">
            <w:pPr>
              <w:spacing w:after="0" w:line="240" w:lineRule="auto"/>
              <w:rPr>
                <w:rFonts w:ascii="Calibri" w:eastAsia="Times New Roman" w:hAnsi="Calibri" w:cs="Calibri"/>
              </w:rPr>
            </w:pPr>
            <w:r>
              <w:rPr>
                <w:rFonts w:ascii="Calibri" w:eastAsia="Times New Roman" w:hAnsi="Calibri" w:cs="Calibri"/>
              </w:rPr>
              <w:t>Zero-Hours Contract</w:t>
            </w:r>
          </w:p>
        </w:tc>
      </w:tr>
      <w:tr w:rsidR="001C0023" w:rsidRPr="00806E63" w14:paraId="54CCBF75" w14:textId="77777777" w:rsidTr="0000172E">
        <w:tc>
          <w:tcPr>
            <w:tcW w:w="2538" w:type="dxa"/>
            <w:gridSpan w:val="2"/>
            <w:shd w:val="clear" w:color="auto" w:fill="C00000"/>
          </w:tcPr>
          <w:p w14:paraId="565998E5" w14:textId="77777777" w:rsidR="001C0023" w:rsidRPr="00806E63" w:rsidRDefault="001C0023" w:rsidP="001C0023">
            <w:pPr>
              <w:spacing w:after="0" w:line="240" w:lineRule="auto"/>
              <w:rPr>
                <w:rFonts w:ascii="Calibri" w:eastAsia="Times New Roman" w:hAnsi="Calibri" w:cs="Calibri"/>
                <w:b/>
              </w:rPr>
            </w:pPr>
            <w:r w:rsidRPr="00806E63">
              <w:rPr>
                <w:rFonts w:ascii="Calibri" w:eastAsia="Times New Roman" w:hAnsi="Calibri" w:cs="Calibri"/>
                <w:b/>
              </w:rPr>
              <w:t>Hours:</w:t>
            </w:r>
          </w:p>
        </w:tc>
        <w:tc>
          <w:tcPr>
            <w:tcW w:w="7805" w:type="dxa"/>
            <w:gridSpan w:val="4"/>
            <w:shd w:val="clear" w:color="auto" w:fill="FFFFFF" w:themeFill="background1"/>
          </w:tcPr>
          <w:p w14:paraId="464B60C8" w14:textId="60023C3F" w:rsidR="001C0023" w:rsidRPr="00806E63" w:rsidRDefault="00263B56" w:rsidP="001C0023">
            <w:pPr>
              <w:spacing w:after="0" w:line="240" w:lineRule="auto"/>
              <w:rPr>
                <w:rFonts w:ascii="Calibri" w:eastAsia="Times New Roman" w:hAnsi="Calibri" w:cs="Calibri"/>
              </w:rPr>
            </w:pPr>
            <w:r w:rsidRPr="00263B56">
              <w:rPr>
                <w:rFonts w:ascii="Calibri" w:eastAsia="Times New Roman" w:hAnsi="Calibri" w:cs="Calibri"/>
              </w:rPr>
              <w:t>Evenings and Weekends - Variable Hours</w:t>
            </w:r>
          </w:p>
        </w:tc>
      </w:tr>
      <w:tr w:rsidR="001C0023" w:rsidRPr="00806E63" w14:paraId="36DF2329" w14:textId="77777777" w:rsidTr="0000172E">
        <w:tc>
          <w:tcPr>
            <w:tcW w:w="2538" w:type="dxa"/>
            <w:gridSpan w:val="2"/>
            <w:shd w:val="clear" w:color="auto" w:fill="C00000"/>
          </w:tcPr>
          <w:p w14:paraId="4DD9CD6F" w14:textId="77777777" w:rsidR="001C0023" w:rsidRPr="00806E63" w:rsidRDefault="001C0023" w:rsidP="001C0023">
            <w:pPr>
              <w:spacing w:after="0" w:line="240" w:lineRule="auto"/>
              <w:rPr>
                <w:rFonts w:ascii="Calibri" w:eastAsia="Times New Roman" w:hAnsi="Calibri" w:cs="Calibri"/>
                <w:b/>
              </w:rPr>
            </w:pPr>
            <w:r w:rsidRPr="00806E63">
              <w:rPr>
                <w:rFonts w:ascii="Calibri" w:eastAsia="Times New Roman" w:hAnsi="Calibri" w:cs="Calibri"/>
                <w:b/>
              </w:rPr>
              <w:t>Remuneration:</w:t>
            </w:r>
          </w:p>
        </w:tc>
        <w:tc>
          <w:tcPr>
            <w:tcW w:w="7805" w:type="dxa"/>
            <w:gridSpan w:val="4"/>
            <w:shd w:val="clear" w:color="auto" w:fill="FFFFFF" w:themeFill="background1"/>
          </w:tcPr>
          <w:p w14:paraId="37AB04AD" w14:textId="34F802CA" w:rsidR="001C0023" w:rsidRPr="00806E63" w:rsidRDefault="00263B56" w:rsidP="001C0023">
            <w:pPr>
              <w:spacing w:after="0" w:line="240" w:lineRule="auto"/>
              <w:rPr>
                <w:rFonts w:ascii="Calibri" w:eastAsia="Times New Roman" w:hAnsi="Calibri" w:cs="Calibri"/>
              </w:rPr>
            </w:pPr>
            <w:r>
              <w:rPr>
                <w:rFonts w:ascii="Calibri" w:eastAsia="Times New Roman" w:hAnsi="Calibri" w:cs="Calibri"/>
              </w:rPr>
              <w:t xml:space="preserve">Up to </w:t>
            </w:r>
            <w:r w:rsidR="001C0023" w:rsidRPr="00806E63">
              <w:rPr>
                <w:rFonts w:ascii="Calibri" w:eastAsia="Times New Roman" w:hAnsi="Calibri" w:cs="Calibri"/>
              </w:rPr>
              <w:t>£</w:t>
            </w:r>
            <w:r>
              <w:rPr>
                <w:rFonts w:ascii="Calibri" w:eastAsia="Times New Roman" w:hAnsi="Calibri" w:cs="Calibri"/>
              </w:rPr>
              <w:t>12.87 (including 12.5% holiday pay).</w:t>
            </w:r>
          </w:p>
        </w:tc>
      </w:tr>
      <w:tr w:rsidR="001C0023" w:rsidRPr="00806E63" w14:paraId="2D4B12EF" w14:textId="77777777" w:rsidTr="0000172E">
        <w:tc>
          <w:tcPr>
            <w:tcW w:w="2538" w:type="dxa"/>
            <w:gridSpan w:val="2"/>
            <w:shd w:val="clear" w:color="auto" w:fill="C00000"/>
          </w:tcPr>
          <w:p w14:paraId="49E7DE85" w14:textId="77777777" w:rsidR="001C0023" w:rsidRPr="00806E63" w:rsidRDefault="001C0023" w:rsidP="001C0023">
            <w:pPr>
              <w:spacing w:after="0" w:line="240" w:lineRule="auto"/>
              <w:rPr>
                <w:rFonts w:ascii="Calibri" w:eastAsia="Times New Roman" w:hAnsi="Calibri" w:cs="Calibri"/>
                <w:b/>
              </w:rPr>
            </w:pPr>
            <w:r w:rsidRPr="00806E63">
              <w:rPr>
                <w:rFonts w:ascii="Calibri" w:eastAsia="Times New Roman" w:hAnsi="Calibri" w:cs="Calibri"/>
                <w:b/>
              </w:rPr>
              <w:t>Additional Benefits:</w:t>
            </w:r>
          </w:p>
        </w:tc>
        <w:tc>
          <w:tcPr>
            <w:tcW w:w="7805" w:type="dxa"/>
            <w:gridSpan w:val="4"/>
            <w:shd w:val="clear" w:color="auto" w:fill="FFFFFF" w:themeFill="background1"/>
          </w:tcPr>
          <w:p w14:paraId="5F507951" w14:textId="298FCA0D" w:rsidR="001C0023" w:rsidRPr="00806E63" w:rsidRDefault="001C0023" w:rsidP="001C0023">
            <w:pPr>
              <w:spacing w:after="0" w:line="240" w:lineRule="auto"/>
              <w:rPr>
                <w:rFonts w:ascii="Calibri" w:eastAsia="Times New Roman" w:hAnsi="Calibri" w:cs="Calibri"/>
              </w:rPr>
            </w:pPr>
            <w:r w:rsidRPr="00806E63">
              <w:rPr>
                <w:rFonts w:ascii="Calibri" w:eastAsia="Times New Roman" w:hAnsi="Calibri" w:cs="Calibri"/>
              </w:rPr>
              <w:t>On site Free Gym Facility.</w:t>
            </w:r>
          </w:p>
        </w:tc>
      </w:tr>
      <w:tr w:rsidR="001C0023" w:rsidRPr="00806E63" w14:paraId="41EDAF56" w14:textId="77777777" w:rsidTr="0000172E">
        <w:tc>
          <w:tcPr>
            <w:tcW w:w="2538" w:type="dxa"/>
            <w:gridSpan w:val="2"/>
            <w:shd w:val="clear" w:color="auto" w:fill="C00000"/>
          </w:tcPr>
          <w:p w14:paraId="342233FD" w14:textId="77777777" w:rsidR="001C0023" w:rsidRPr="00806E63" w:rsidRDefault="001C0023" w:rsidP="001C0023">
            <w:pPr>
              <w:spacing w:after="0" w:line="240" w:lineRule="auto"/>
              <w:rPr>
                <w:rFonts w:ascii="Calibri" w:eastAsia="Times New Roman" w:hAnsi="Calibri" w:cs="Calibri"/>
                <w:b/>
              </w:rPr>
            </w:pPr>
            <w:r w:rsidRPr="00806E63">
              <w:rPr>
                <w:rFonts w:ascii="Calibri" w:eastAsia="Times New Roman" w:hAnsi="Calibri" w:cs="Calibri"/>
                <w:b/>
              </w:rPr>
              <w:t>Closing Date:</w:t>
            </w:r>
          </w:p>
        </w:tc>
        <w:tc>
          <w:tcPr>
            <w:tcW w:w="7805" w:type="dxa"/>
            <w:gridSpan w:val="4"/>
            <w:tcBorders>
              <w:bottom w:val="single" w:sz="4" w:space="0" w:color="auto"/>
            </w:tcBorders>
            <w:shd w:val="clear" w:color="auto" w:fill="FFFFFF" w:themeFill="background1"/>
          </w:tcPr>
          <w:p w14:paraId="1F315099" w14:textId="4EC419EF" w:rsidR="001C0023" w:rsidRPr="00806E63" w:rsidRDefault="00B27095" w:rsidP="001C0023">
            <w:pPr>
              <w:spacing w:after="0" w:line="240" w:lineRule="auto"/>
              <w:rPr>
                <w:rFonts w:ascii="Calibri" w:eastAsia="Times New Roman" w:hAnsi="Calibri" w:cs="Calibri"/>
              </w:rPr>
            </w:pPr>
            <w:r>
              <w:rPr>
                <w:rFonts w:ascii="Calibri" w:eastAsia="Times New Roman" w:hAnsi="Calibri" w:cs="Calibri"/>
              </w:rPr>
              <w:t>Ongoing</w:t>
            </w:r>
          </w:p>
        </w:tc>
      </w:tr>
      <w:tr w:rsidR="00806E63" w:rsidRPr="00806E63" w14:paraId="120A212B" w14:textId="77777777" w:rsidTr="0000172E">
        <w:tc>
          <w:tcPr>
            <w:tcW w:w="10343" w:type="dxa"/>
            <w:gridSpan w:val="6"/>
            <w:shd w:val="clear" w:color="auto" w:fill="C00000"/>
          </w:tcPr>
          <w:p w14:paraId="566C4118" w14:textId="51ECBFB4" w:rsidR="00806E63" w:rsidRPr="00806E63" w:rsidRDefault="006333EF" w:rsidP="00806E63">
            <w:pPr>
              <w:spacing w:after="0" w:line="240" w:lineRule="auto"/>
              <w:rPr>
                <w:rFonts w:ascii="Calibri" w:eastAsia="Times New Roman" w:hAnsi="Calibri" w:cs="Calibri"/>
              </w:rPr>
            </w:pPr>
            <w:r>
              <w:rPr>
                <w:rFonts w:ascii="Calibri" w:eastAsia="Times New Roman" w:hAnsi="Calibri" w:cs="Calibri"/>
                <w:b/>
                <w:noProof/>
                <w14:ligatures w14:val="standardContextual"/>
              </w:rPr>
              <w:drawing>
                <wp:inline distT="0" distB="0" distL="0" distR="0" wp14:anchorId="77032A94" wp14:editId="16CDA655">
                  <wp:extent cx="201083" cy="142875"/>
                  <wp:effectExtent l="0" t="0" r="8890" b="0"/>
                  <wp:docPr id="9925099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09924" name="Picture 992509924"/>
                          <pic:cNvPicPr/>
                        </pic:nvPicPr>
                        <pic:blipFill>
                          <a:blip r:embed="rId8">
                            <a:extLst>
                              <a:ext uri="{28A0092B-C50C-407E-A947-70E740481C1C}">
                                <a14:useLocalDpi xmlns:a14="http://schemas.microsoft.com/office/drawing/2010/main" val="0"/>
                              </a:ext>
                            </a:extLst>
                          </a:blip>
                          <a:stretch>
                            <a:fillRect/>
                          </a:stretch>
                        </pic:blipFill>
                        <pic:spPr>
                          <a:xfrm>
                            <a:off x="0" y="0"/>
                            <a:ext cx="206941" cy="147038"/>
                          </a:xfrm>
                          <a:prstGeom prst="rect">
                            <a:avLst/>
                          </a:prstGeom>
                        </pic:spPr>
                      </pic:pic>
                    </a:graphicData>
                  </a:graphic>
                </wp:inline>
              </w:drawing>
            </w:r>
            <w:r>
              <w:rPr>
                <w:rFonts w:ascii="Calibri" w:eastAsia="Times New Roman" w:hAnsi="Calibri" w:cs="Calibri"/>
                <w:b/>
              </w:rPr>
              <w:t xml:space="preserve"> </w:t>
            </w:r>
            <w:r w:rsidR="00806E63" w:rsidRPr="00806E63">
              <w:rPr>
                <w:rFonts w:ascii="Calibri" w:eastAsia="Times New Roman" w:hAnsi="Calibri" w:cs="Calibri"/>
                <w:b/>
              </w:rPr>
              <w:t xml:space="preserve">The Purpose of the role: </w:t>
            </w:r>
          </w:p>
        </w:tc>
      </w:tr>
      <w:tr w:rsidR="00806E63" w:rsidRPr="00806E63" w14:paraId="708D1576" w14:textId="77777777" w:rsidTr="0000172E">
        <w:tc>
          <w:tcPr>
            <w:tcW w:w="10343" w:type="dxa"/>
            <w:gridSpan w:val="6"/>
            <w:shd w:val="clear" w:color="auto" w:fill="FFFFFF" w:themeFill="background1"/>
          </w:tcPr>
          <w:p w14:paraId="1001D3E2" w14:textId="4A0F24F2" w:rsidR="00263B56" w:rsidRDefault="00263B56" w:rsidP="00263B56">
            <w:pPr>
              <w:spacing w:after="0" w:line="240" w:lineRule="auto"/>
              <w:rPr>
                <w:rFonts w:ascii="Calibri" w:eastAsia="Times New Roman" w:hAnsi="Calibri" w:cs="Calibri"/>
              </w:rPr>
            </w:pPr>
            <w:r w:rsidRPr="00263B56">
              <w:rPr>
                <w:rFonts w:ascii="Calibri" w:eastAsia="Times New Roman" w:hAnsi="Calibri" w:cs="Calibri"/>
              </w:rPr>
              <w:t xml:space="preserve">Accrington Stanley Community Trust </w:t>
            </w:r>
            <w:r>
              <w:rPr>
                <w:rFonts w:ascii="Calibri" w:eastAsia="Times New Roman" w:hAnsi="Calibri" w:cs="Calibri"/>
              </w:rPr>
              <w:t>require</w:t>
            </w:r>
            <w:r w:rsidRPr="00263B56">
              <w:rPr>
                <w:rFonts w:ascii="Calibri" w:eastAsia="Times New Roman" w:hAnsi="Calibri" w:cs="Calibri"/>
              </w:rPr>
              <w:t xml:space="preserve"> Sports Hub Attendants to coordinate evening and weekend bookings</w:t>
            </w:r>
            <w:r>
              <w:rPr>
                <w:rFonts w:ascii="Calibri" w:eastAsia="Times New Roman" w:hAnsi="Calibri" w:cs="Calibri"/>
              </w:rPr>
              <w:t>,</w:t>
            </w:r>
            <w:r w:rsidRPr="00263B56">
              <w:rPr>
                <w:rFonts w:ascii="Calibri" w:eastAsia="Times New Roman" w:hAnsi="Calibri" w:cs="Calibri"/>
              </w:rPr>
              <w:t xml:space="preserve"> serve refreshments</w:t>
            </w:r>
            <w:r>
              <w:rPr>
                <w:rFonts w:ascii="Calibri" w:eastAsia="Times New Roman" w:hAnsi="Calibri" w:cs="Calibri"/>
              </w:rPr>
              <w:t xml:space="preserve"> and help with the cleanliness of the</w:t>
            </w:r>
            <w:r w:rsidRPr="00263B56">
              <w:rPr>
                <w:rFonts w:ascii="Calibri" w:eastAsia="Times New Roman" w:hAnsi="Calibri" w:cs="Calibri"/>
              </w:rPr>
              <w:t xml:space="preserve"> £</w:t>
            </w:r>
            <w:r>
              <w:rPr>
                <w:rFonts w:ascii="Calibri" w:eastAsia="Times New Roman" w:hAnsi="Calibri" w:cs="Calibri"/>
              </w:rPr>
              <w:t>4</w:t>
            </w:r>
            <w:r w:rsidRPr="00263B56">
              <w:rPr>
                <w:rFonts w:ascii="Calibri" w:eastAsia="Times New Roman" w:hAnsi="Calibri" w:cs="Calibri"/>
              </w:rPr>
              <w:t xml:space="preserve">m </w:t>
            </w:r>
            <w:r>
              <w:rPr>
                <w:rFonts w:ascii="Calibri" w:eastAsia="Times New Roman" w:hAnsi="Calibri" w:cs="Calibri"/>
              </w:rPr>
              <w:t xml:space="preserve">Stanley </w:t>
            </w:r>
            <w:r w:rsidRPr="00263B56">
              <w:rPr>
                <w:rFonts w:ascii="Calibri" w:eastAsia="Times New Roman" w:hAnsi="Calibri" w:cs="Calibri"/>
              </w:rPr>
              <w:t xml:space="preserve">Sports Hub </w:t>
            </w:r>
            <w:r>
              <w:rPr>
                <w:rFonts w:ascii="Calibri" w:eastAsia="Times New Roman" w:hAnsi="Calibri" w:cs="Calibri"/>
              </w:rPr>
              <w:t>facility.</w:t>
            </w:r>
          </w:p>
          <w:p w14:paraId="350DAD62" w14:textId="77777777" w:rsidR="003675C0" w:rsidRDefault="003675C0" w:rsidP="00263B56">
            <w:pPr>
              <w:spacing w:after="0" w:line="240" w:lineRule="auto"/>
              <w:rPr>
                <w:rFonts w:ascii="Calibri" w:eastAsia="Times New Roman" w:hAnsi="Calibri" w:cs="Calibri"/>
              </w:rPr>
            </w:pPr>
          </w:p>
          <w:p w14:paraId="5DF8BA13" w14:textId="25CA121D" w:rsidR="003675C0" w:rsidRPr="00263B56" w:rsidRDefault="003675C0" w:rsidP="00263B56">
            <w:pPr>
              <w:spacing w:after="0" w:line="240" w:lineRule="auto"/>
              <w:rPr>
                <w:rFonts w:ascii="Calibri" w:eastAsia="Times New Roman" w:hAnsi="Calibri" w:cs="Calibri"/>
              </w:rPr>
            </w:pPr>
            <w:r>
              <w:rPr>
                <w:rFonts w:ascii="Calibri" w:eastAsia="Times New Roman" w:hAnsi="Calibri" w:cs="Calibri"/>
              </w:rPr>
              <w:t>There is a requirement that all candidates have good customer service skills and can create a friendly environment for other staff and customers.</w:t>
            </w:r>
          </w:p>
          <w:p w14:paraId="312A33C8" w14:textId="77777777" w:rsidR="00263B56" w:rsidRPr="00263B56" w:rsidRDefault="00263B56" w:rsidP="00263B56">
            <w:pPr>
              <w:spacing w:after="0" w:line="240" w:lineRule="auto"/>
              <w:rPr>
                <w:rFonts w:ascii="Calibri" w:eastAsia="Times New Roman" w:hAnsi="Calibri" w:cs="Calibri"/>
              </w:rPr>
            </w:pPr>
          </w:p>
          <w:p w14:paraId="3B115FB7" w14:textId="45836F77" w:rsidR="00263B56" w:rsidRPr="00263B56" w:rsidRDefault="00263B56" w:rsidP="00263B56">
            <w:pPr>
              <w:spacing w:after="0" w:line="240" w:lineRule="auto"/>
              <w:rPr>
                <w:rFonts w:ascii="Calibri" w:eastAsia="Times New Roman" w:hAnsi="Calibri" w:cs="Calibri"/>
              </w:rPr>
            </w:pPr>
            <w:r w:rsidRPr="00263B56">
              <w:rPr>
                <w:rFonts w:ascii="Calibri" w:eastAsia="Times New Roman" w:hAnsi="Calibri" w:cs="Calibri"/>
              </w:rPr>
              <w:t xml:space="preserve">The successful candidates will provide supervision to all areas of the facilities (internal and external) thereby ensuring the safety </w:t>
            </w:r>
            <w:r>
              <w:rPr>
                <w:rFonts w:ascii="Calibri" w:eastAsia="Times New Roman" w:hAnsi="Calibri" w:cs="Calibri"/>
              </w:rPr>
              <w:t xml:space="preserve">and enjoyment </w:t>
            </w:r>
            <w:r w:rsidRPr="00263B56">
              <w:rPr>
                <w:rFonts w:ascii="Calibri" w:eastAsia="Times New Roman" w:hAnsi="Calibri" w:cs="Calibri"/>
              </w:rPr>
              <w:t xml:space="preserve">of </w:t>
            </w:r>
            <w:r>
              <w:rPr>
                <w:rFonts w:ascii="Calibri" w:eastAsia="Times New Roman" w:hAnsi="Calibri" w:cs="Calibri"/>
              </w:rPr>
              <w:t>customers and participants</w:t>
            </w:r>
            <w:r w:rsidRPr="00263B56">
              <w:rPr>
                <w:rFonts w:ascii="Calibri" w:eastAsia="Times New Roman" w:hAnsi="Calibri" w:cs="Calibri"/>
              </w:rPr>
              <w:t>.</w:t>
            </w:r>
          </w:p>
          <w:p w14:paraId="2491C414" w14:textId="77777777" w:rsidR="00263B56" w:rsidRPr="00263B56" w:rsidRDefault="00263B56" w:rsidP="00263B56">
            <w:pPr>
              <w:spacing w:after="0" w:line="240" w:lineRule="auto"/>
              <w:rPr>
                <w:rFonts w:ascii="Calibri" w:eastAsia="Times New Roman" w:hAnsi="Calibri" w:cs="Calibri"/>
              </w:rPr>
            </w:pPr>
          </w:p>
          <w:p w14:paraId="071BE984" w14:textId="4233FD68" w:rsidR="00263B56" w:rsidRDefault="00263B56" w:rsidP="00263B56">
            <w:pPr>
              <w:spacing w:after="0" w:line="240" w:lineRule="auto"/>
              <w:rPr>
                <w:rFonts w:ascii="Calibri" w:eastAsia="Times New Roman" w:hAnsi="Calibri" w:cs="Calibri"/>
              </w:rPr>
            </w:pPr>
            <w:r w:rsidRPr="00263B56">
              <w:rPr>
                <w:rFonts w:ascii="Calibri" w:eastAsia="Times New Roman" w:hAnsi="Calibri" w:cs="Calibri"/>
              </w:rPr>
              <w:t>The successful candidate</w:t>
            </w:r>
            <w:r>
              <w:rPr>
                <w:rFonts w:ascii="Calibri" w:eastAsia="Times New Roman" w:hAnsi="Calibri" w:cs="Calibri"/>
              </w:rPr>
              <w:t>s</w:t>
            </w:r>
            <w:r w:rsidRPr="00263B56">
              <w:rPr>
                <w:rFonts w:ascii="Calibri" w:eastAsia="Times New Roman" w:hAnsi="Calibri" w:cs="Calibri"/>
              </w:rPr>
              <w:t xml:space="preserve"> will need to be available to work evenings and weekends (operating hours: 16:45-22:</w:t>
            </w:r>
            <w:r w:rsidR="0035769A">
              <w:rPr>
                <w:rFonts w:ascii="Calibri" w:eastAsia="Times New Roman" w:hAnsi="Calibri" w:cs="Calibri"/>
              </w:rPr>
              <w:t>15</w:t>
            </w:r>
            <w:r w:rsidRPr="00263B56">
              <w:rPr>
                <w:rFonts w:ascii="Calibri" w:eastAsia="Times New Roman" w:hAnsi="Calibri" w:cs="Calibri"/>
              </w:rPr>
              <w:t xml:space="preserve">, Monday-Friday, </w:t>
            </w:r>
            <w:r w:rsidR="0035769A">
              <w:rPr>
                <w:rFonts w:ascii="Calibri" w:eastAsia="Times New Roman" w:hAnsi="Calibri" w:cs="Calibri"/>
              </w:rPr>
              <w:t>08</w:t>
            </w:r>
            <w:r w:rsidRPr="00263B56">
              <w:rPr>
                <w:rFonts w:ascii="Calibri" w:eastAsia="Times New Roman" w:hAnsi="Calibri" w:cs="Calibri"/>
              </w:rPr>
              <w:t>:</w:t>
            </w:r>
            <w:r w:rsidR="0035769A">
              <w:rPr>
                <w:rFonts w:ascii="Calibri" w:eastAsia="Times New Roman" w:hAnsi="Calibri" w:cs="Calibri"/>
              </w:rPr>
              <w:t>15</w:t>
            </w:r>
            <w:r w:rsidRPr="00263B56">
              <w:rPr>
                <w:rFonts w:ascii="Calibri" w:eastAsia="Times New Roman" w:hAnsi="Calibri" w:cs="Calibri"/>
              </w:rPr>
              <w:t>-17:</w:t>
            </w:r>
            <w:r w:rsidR="0035769A">
              <w:rPr>
                <w:rFonts w:ascii="Calibri" w:eastAsia="Times New Roman" w:hAnsi="Calibri" w:cs="Calibri"/>
              </w:rPr>
              <w:t>15</w:t>
            </w:r>
            <w:r w:rsidRPr="00263B56">
              <w:rPr>
                <w:rFonts w:ascii="Calibri" w:eastAsia="Times New Roman" w:hAnsi="Calibri" w:cs="Calibri"/>
              </w:rPr>
              <w:t xml:space="preserve"> Saturday-Sunday) when required.</w:t>
            </w:r>
          </w:p>
          <w:p w14:paraId="312988D5" w14:textId="77777777" w:rsidR="00CE7DFE" w:rsidRDefault="00CE7DFE" w:rsidP="00263B56">
            <w:pPr>
              <w:spacing w:after="0" w:line="240" w:lineRule="auto"/>
              <w:rPr>
                <w:rFonts w:ascii="Calibri" w:eastAsia="Times New Roman" w:hAnsi="Calibri" w:cs="Calibri"/>
              </w:rPr>
            </w:pPr>
          </w:p>
          <w:p w14:paraId="5910C0BB" w14:textId="632B4E05" w:rsidR="00CE7DFE" w:rsidRPr="00263B56" w:rsidRDefault="00CE7DFE" w:rsidP="00263B56">
            <w:pPr>
              <w:spacing w:after="0" w:line="240" w:lineRule="auto"/>
              <w:rPr>
                <w:rFonts w:ascii="Calibri" w:eastAsia="Times New Roman" w:hAnsi="Calibri" w:cs="Calibri"/>
              </w:rPr>
            </w:pPr>
            <w:r>
              <w:rPr>
                <w:rFonts w:ascii="Calibri" w:eastAsia="Times New Roman" w:hAnsi="Calibri" w:cs="Calibri"/>
              </w:rPr>
              <w:t>Rotas are issued on a monthly basis to workers.</w:t>
            </w:r>
            <w:r w:rsidR="0092462D">
              <w:rPr>
                <w:rFonts w:ascii="Calibri" w:eastAsia="Times New Roman" w:hAnsi="Calibri" w:cs="Calibri"/>
              </w:rPr>
              <w:t xml:space="preserve"> There will also be a supervisor on each shift, with responsibility for </w:t>
            </w:r>
            <w:r w:rsidR="00166A72">
              <w:rPr>
                <w:rFonts w:ascii="Calibri" w:eastAsia="Times New Roman" w:hAnsi="Calibri" w:cs="Calibri"/>
              </w:rPr>
              <w:t xml:space="preserve">supervising all workers and </w:t>
            </w:r>
            <w:r w:rsidR="0092462D">
              <w:rPr>
                <w:rFonts w:ascii="Calibri" w:eastAsia="Times New Roman" w:hAnsi="Calibri" w:cs="Calibri"/>
              </w:rPr>
              <w:t>ensuring all jobs are completed to the required standard.</w:t>
            </w:r>
          </w:p>
          <w:p w14:paraId="43FA3341" w14:textId="4BA1A438" w:rsidR="00263B56" w:rsidRPr="00806E63" w:rsidRDefault="00263B56" w:rsidP="00263B56">
            <w:pPr>
              <w:spacing w:after="0" w:line="240" w:lineRule="auto"/>
              <w:rPr>
                <w:rFonts w:ascii="Calibri" w:eastAsia="Times New Roman" w:hAnsi="Calibri" w:cs="Calibri"/>
              </w:rPr>
            </w:pPr>
          </w:p>
        </w:tc>
      </w:tr>
      <w:tr w:rsidR="00806E63" w:rsidRPr="00806E63" w14:paraId="3319EF72" w14:textId="77777777" w:rsidTr="0000172E">
        <w:tc>
          <w:tcPr>
            <w:tcW w:w="10343" w:type="dxa"/>
            <w:gridSpan w:val="6"/>
            <w:shd w:val="clear" w:color="auto" w:fill="C00000"/>
          </w:tcPr>
          <w:p w14:paraId="6F7D4055" w14:textId="47662308" w:rsidR="00806E63" w:rsidRPr="00806E63" w:rsidRDefault="006333EF" w:rsidP="00806E63">
            <w:pPr>
              <w:spacing w:after="0" w:line="240" w:lineRule="auto"/>
              <w:rPr>
                <w:rFonts w:ascii="Calibri" w:eastAsia="Times New Roman" w:hAnsi="Calibri" w:cs="Calibri"/>
                <w:b/>
              </w:rPr>
            </w:pPr>
            <w:r>
              <w:rPr>
                <w:rFonts w:ascii="Calibri" w:eastAsia="Times New Roman" w:hAnsi="Calibri" w:cs="Calibri"/>
                <w:b/>
                <w:noProof/>
                <w14:ligatures w14:val="standardContextual"/>
              </w:rPr>
              <w:drawing>
                <wp:inline distT="0" distB="0" distL="0" distR="0" wp14:anchorId="345AC53F" wp14:editId="194DC57A">
                  <wp:extent cx="201083" cy="142875"/>
                  <wp:effectExtent l="0" t="0" r="8890" b="0"/>
                  <wp:docPr id="506964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09924" name="Picture 992509924"/>
                          <pic:cNvPicPr/>
                        </pic:nvPicPr>
                        <pic:blipFill>
                          <a:blip r:embed="rId8">
                            <a:extLst>
                              <a:ext uri="{28A0092B-C50C-407E-A947-70E740481C1C}">
                                <a14:useLocalDpi xmlns:a14="http://schemas.microsoft.com/office/drawing/2010/main" val="0"/>
                              </a:ext>
                            </a:extLst>
                          </a:blip>
                          <a:stretch>
                            <a:fillRect/>
                          </a:stretch>
                        </pic:blipFill>
                        <pic:spPr>
                          <a:xfrm>
                            <a:off x="0" y="0"/>
                            <a:ext cx="206941" cy="147038"/>
                          </a:xfrm>
                          <a:prstGeom prst="rect">
                            <a:avLst/>
                          </a:prstGeom>
                        </pic:spPr>
                      </pic:pic>
                    </a:graphicData>
                  </a:graphic>
                </wp:inline>
              </w:drawing>
            </w:r>
            <w:r>
              <w:rPr>
                <w:rFonts w:ascii="Calibri" w:eastAsia="Times New Roman" w:hAnsi="Calibri" w:cs="Calibri"/>
                <w:b/>
              </w:rPr>
              <w:t xml:space="preserve"> </w:t>
            </w:r>
            <w:r w:rsidR="00806E63" w:rsidRPr="00806E63">
              <w:rPr>
                <w:rFonts w:ascii="Calibri" w:eastAsia="Times New Roman" w:hAnsi="Calibri" w:cs="Calibri"/>
                <w:b/>
              </w:rPr>
              <w:t xml:space="preserve">The role fits in the organisation here: </w:t>
            </w:r>
          </w:p>
        </w:tc>
      </w:tr>
      <w:tr w:rsidR="00806E63" w:rsidRPr="00806E63" w14:paraId="6093B6E5" w14:textId="77777777" w:rsidTr="0000172E">
        <w:tc>
          <w:tcPr>
            <w:tcW w:w="10343" w:type="dxa"/>
            <w:gridSpan w:val="6"/>
            <w:shd w:val="clear" w:color="auto" w:fill="FFFFFF" w:themeFill="background1"/>
          </w:tcPr>
          <w:p w14:paraId="0503B7EB" w14:textId="639D6C65" w:rsidR="00806E63" w:rsidRPr="00806E63" w:rsidRDefault="00CE7DFE" w:rsidP="00806E63">
            <w:pPr>
              <w:spacing w:after="0" w:line="240" w:lineRule="auto"/>
              <w:rPr>
                <w:rFonts w:ascii="Calibri" w:eastAsia="Times New Roman" w:hAnsi="Calibri" w:cs="Calibri"/>
              </w:rPr>
            </w:pPr>
            <w:r w:rsidRPr="00806E63">
              <w:rPr>
                <w:rFonts w:ascii="Calibri" w:eastAsia="Times New Roman" w:hAnsi="Calibri" w:cs="Calibri"/>
                <w:noProof/>
                <w:lang w:eastAsia="en-GB"/>
              </w:rPr>
              <mc:AlternateContent>
                <mc:Choice Requires="wps">
                  <w:drawing>
                    <wp:anchor distT="45720" distB="45720" distL="114300" distR="114300" simplePos="0" relativeHeight="251661312" behindDoc="0" locked="0" layoutInCell="1" allowOverlap="1" wp14:anchorId="7DBBFF21" wp14:editId="05FD4A85">
                      <wp:simplePos x="0" y="0"/>
                      <wp:positionH relativeFrom="column">
                        <wp:posOffset>2288540</wp:posOffset>
                      </wp:positionH>
                      <wp:positionV relativeFrom="paragraph">
                        <wp:posOffset>103505</wp:posOffset>
                      </wp:positionV>
                      <wp:extent cx="1714500" cy="2667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6700"/>
                              </a:xfrm>
                              <a:prstGeom prst="rect">
                                <a:avLst/>
                              </a:prstGeom>
                              <a:solidFill>
                                <a:srgbClr val="C00000"/>
                              </a:solidFill>
                              <a:ln w="9525">
                                <a:solidFill>
                                  <a:srgbClr val="000000"/>
                                </a:solidFill>
                                <a:miter lim="800000"/>
                                <a:headEnd/>
                                <a:tailEnd/>
                              </a:ln>
                            </wps:spPr>
                            <wps:txbx>
                              <w:txbxContent>
                                <w:p w14:paraId="2E904434" w14:textId="48DEAF98" w:rsidR="00806E63" w:rsidRPr="00853686" w:rsidRDefault="00CE7DFE" w:rsidP="00806E63">
                                  <w:pPr>
                                    <w:jc w:val="center"/>
                                    <w:rPr>
                                      <w:color w:val="FFFFFF" w:themeColor="background1"/>
                                      <w:sz w:val="20"/>
                                    </w:rPr>
                                  </w:pPr>
                                  <w:r>
                                    <w:rPr>
                                      <w:color w:val="FFFFFF" w:themeColor="background1"/>
                                    </w:rPr>
                                    <w:t>CEO</w:t>
                                  </w:r>
                                  <w:r w:rsidR="00806E63">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BFF21" id="_x0000_s1029" type="#_x0000_t202" style="position:absolute;margin-left:180.2pt;margin-top:8.15pt;width:135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" fillcolor="#c00000">
                      <v:textbox>
                        <w:txbxContent>
                          <w:p w14:paraId="2E904434" w14:textId="48DEAF98" w:rsidR="00806E63" w:rsidRPr="00853686" w:rsidRDefault="00CE7DFE" w:rsidP="00806E63">
                            <w:pPr>
                              <w:jc w:val="center"/>
                              <w:rPr>
                                <w:color w:val="FFFFFF" w:themeColor="background1"/>
                                <w:sz w:val="20"/>
                              </w:rPr>
                            </w:pPr>
                            <w:r>
                              <w:rPr>
                                <w:color w:val="FFFFFF" w:themeColor="background1"/>
                              </w:rPr>
                              <w:t>CEO</w:t>
                            </w:r>
                            <w:r w:rsidR="00806E63">
                              <w:rPr>
                                <w:color w:val="FFFFFF" w:themeColor="background1"/>
                              </w:rPr>
                              <w:t xml:space="preserve"> </w:t>
                            </w:r>
                          </w:p>
                        </w:txbxContent>
                      </v:textbox>
                      <w10:wrap type="square"/>
                    </v:shape>
                  </w:pict>
                </mc:Fallback>
              </mc:AlternateContent>
            </w:r>
          </w:p>
          <w:p w14:paraId="7AB35B21" w14:textId="28DDE4C0" w:rsidR="00806E63" w:rsidRPr="00806E63" w:rsidRDefault="00806E63" w:rsidP="00806E63">
            <w:pPr>
              <w:spacing w:after="0" w:line="240" w:lineRule="auto"/>
              <w:rPr>
                <w:rFonts w:ascii="Calibri" w:eastAsia="Times New Roman" w:hAnsi="Calibri" w:cs="Calibri"/>
              </w:rPr>
            </w:pPr>
          </w:p>
          <w:p w14:paraId="4DBBF9FF" w14:textId="77777777" w:rsidR="00806E63" w:rsidRPr="00806E63" w:rsidRDefault="00806E63" w:rsidP="00806E63">
            <w:pPr>
              <w:spacing w:after="0" w:line="240" w:lineRule="auto"/>
              <w:rPr>
                <w:rFonts w:ascii="Calibri" w:eastAsia="Times New Roman" w:hAnsi="Calibri" w:cs="Calibri"/>
              </w:rPr>
            </w:pPr>
            <w:r w:rsidRPr="00806E63">
              <w:rPr>
                <w:rFonts w:ascii="Calibri" w:eastAsia="Times New Roman" w:hAnsi="Calibri" w:cs="Calibri"/>
                <w:noProof/>
                <w:lang w:eastAsia="en-GB"/>
              </w:rPr>
              <mc:AlternateContent>
                <mc:Choice Requires="wps">
                  <w:drawing>
                    <wp:anchor distT="0" distB="0" distL="114300" distR="114300" simplePos="0" relativeHeight="251663360" behindDoc="0" locked="0" layoutInCell="1" allowOverlap="1" wp14:anchorId="5FB986AB" wp14:editId="108BD3E1">
                      <wp:simplePos x="0" y="0"/>
                      <wp:positionH relativeFrom="column">
                        <wp:posOffset>3145790</wp:posOffset>
                      </wp:positionH>
                      <wp:positionV relativeFrom="paragraph">
                        <wp:posOffset>19685</wp:posOffset>
                      </wp:positionV>
                      <wp:extent cx="0" cy="247650"/>
                      <wp:effectExtent l="19050" t="0" r="38100" b="38100"/>
                      <wp:wrapSquare wrapText="bothSides"/>
                      <wp:docPr id="256313555" name="Straight Connector 256313555"/>
                      <wp:cNvGraphicFramePr/>
                      <a:graphic xmlns:a="http://schemas.openxmlformats.org/drawingml/2006/main">
                        <a:graphicData uri="http://schemas.microsoft.com/office/word/2010/wordprocessingShape">
                          <wps:wsp>
                            <wps:cNvCnPr/>
                            <wps:spPr>
                              <a:xfrm>
                                <a:off x="0" y="0"/>
                                <a:ext cx="0" cy="247650"/>
                              </a:xfrm>
                              <a:prstGeom prst="line">
                                <a:avLst/>
                              </a:prstGeom>
                              <a:ln w="57150">
                                <a:solidFill>
                                  <a:srgbClr val="F2B8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08B46" id="Straight Connector 25631355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7pt,1.55pt" to="247.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" strokecolor="#f2b800" strokeweight="4.5pt">
                      <v:stroke joinstyle="miter"/>
                      <w10:wrap type="square"/>
                    </v:line>
                  </w:pict>
                </mc:Fallback>
              </mc:AlternateContent>
            </w:r>
          </w:p>
          <w:p w14:paraId="3F7292F7" w14:textId="5FD4B8E2" w:rsidR="00806E63" w:rsidRPr="00806E63" w:rsidRDefault="00CE7DFE" w:rsidP="00806E63">
            <w:pPr>
              <w:spacing w:after="0" w:line="240" w:lineRule="auto"/>
              <w:rPr>
                <w:rFonts w:ascii="Calibri" w:eastAsia="Times New Roman" w:hAnsi="Calibri" w:cs="Calibri"/>
              </w:rPr>
            </w:pPr>
            <w:r>
              <w:rPr>
                <w:rFonts w:ascii="Calibri" w:eastAsia="Times New Roman" w:hAnsi="Calibri" w:cs="Calibri"/>
                <w:noProof/>
                <w:lang w:eastAsia="en-GB"/>
                <w14:ligatures w14:val="standardContextual"/>
              </w:rPr>
              <mc:AlternateContent>
                <mc:Choice Requires="wps">
                  <w:drawing>
                    <wp:anchor distT="0" distB="0" distL="114300" distR="114300" simplePos="0" relativeHeight="251683840" behindDoc="0" locked="0" layoutInCell="1" allowOverlap="1" wp14:anchorId="7EC597BB" wp14:editId="736AA152">
                      <wp:simplePos x="0" y="0"/>
                      <wp:positionH relativeFrom="column">
                        <wp:posOffset>2305685</wp:posOffset>
                      </wp:positionH>
                      <wp:positionV relativeFrom="paragraph">
                        <wp:posOffset>170815</wp:posOffset>
                      </wp:positionV>
                      <wp:extent cx="45719" cy="842010"/>
                      <wp:effectExtent l="247650" t="19050" r="0" b="110490"/>
                      <wp:wrapNone/>
                      <wp:docPr id="289213028" name="Connector: Elbow 11"/>
                      <wp:cNvGraphicFramePr/>
                      <a:graphic xmlns:a="http://schemas.openxmlformats.org/drawingml/2006/main">
                        <a:graphicData uri="http://schemas.microsoft.com/office/word/2010/wordprocessingShape">
                          <wps:wsp>
                            <wps:cNvCnPr/>
                            <wps:spPr>
                              <a:xfrm>
                                <a:off x="0" y="0"/>
                                <a:ext cx="45719" cy="842010"/>
                              </a:xfrm>
                              <a:prstGeom prst="bentConnector3">
                                <a:avLst>
                                  <a:gd name="adj1" fmla="val -484037"/>
                                </a:avLst>
                              </a:prstGeom>
                              <a:ln w="38100">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5D00C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26" type="#_x0000_t34" style="position:absolute;margin-left:181.55pt;margin-top:13.45pt;width:3.6pt;height:6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" adj="-104552" strokecolor="#ffc000 [3207]" strokeweight="3pt">
                      <v:stroke endarrow="block"/>
                    </v:shape>
                  </w:pict>
                </mc:Fallback>
              </mc:AlternateContent>
            </w:r>
            <w:r w:rsidR="00806E63" w:rsidRPr="00806E63">
              <w:rPr>
                <w:rFonts w:ascii="Calibri" w:eastAsia="Times New Roman" w:hAnsi="Calibri" w:cs="Calibri"/>
                <w:noProof/>
                <w:lang w:eastAsia="en-GB"/>
              </w:rPr>
              <mc:AlternateContent>
                <mc:Choice Requires="wps">
                  <w:drawing>
                    <wp:anchor distT="45720" distB="45720" distL="114300" distR="114300" simplePos="0" relativeHeight="251662336" behindDoc="0" locked="0" layoutInCell="1" allowOverlap="1" wp14:anchorId="486C3D88" wp14:editId="094619FF">
                      <wp:simplePos x="0" y="0"/>
                      <wp:positionH relativeFrom="column">
                        <wp:posOffset>2309495</wp:posOffset>
                      </wp:positionH>
                      <wp:positionV relativeFrom="paragraph">
                        <wp:posOffset>44450</wp:posOffset>
                      </wp:positionV>
                      <wp:extent cx="1704975" cy="2667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66700"/>
                              </a:xfrm>
                              <a:prstGeom prst="rect">
                                <a:avLst/>
                              </a:prstGeom>
                              <a:solidFill>
                                <a:srgbClr val="C00000"/>
                              </a:solidFill>
                              <a:ln w="9525">
                                <a:solidFill>
                                  <a:srgbClr val="000000"/>
                                </a:solidFill>
                                <a:miter lim="800000"/>
                                <a:headEnd/>
                                <a:tailEnd/>
                              </a:ln>
                            </wps:spPr>
                            <wps:txbx>
                              <w:txbxContent>
                                <w:p w14:paraId="6F953908" w14:textId="5CA730A6" w:rsidR="00806E63" w:rsidRPr="00CE7DFE" w:rsidRDefault="00CE7DFE" w:rsidP="00806E63">
                                  <w:pPr>
                                    <w:jc w:val="center"/>
                                    <w:rPr>
                                      <w:color w:val="FFFFFF" w:themeColor="background1"/>
                                      <w:sz w:val="18"/>
                                      <w:szCs w:val="20"/>
                                    </w:rPr>
                                  </w:pPr>
                                  <w:r w:rsidRPr="00CE7DFE">
                                    <w:rPr>
                                      <w:color w:val="FFFFFF" w:themeColor="background1"/>
                                      <w:sz w:val="20"/>
                                      <w:szCs w:val="20"/>
                                    </w:rPr>
                                    <w:t>Facility and Admin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C3D88" id="_x0000_s1030" type="#_x0000_t202" style="position:absolute;margin-left:181.85pt;margin-top:3.5pt;width:134.25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" fillcolor="#c00000">
                      <v:textbox>
                        <w:txbxContent>
                          <w:p w14:paraId="6F953908" w14:textId="5CA730A6" w:rsidR="00806E63" w:rsidRPr="00CE7DFE" w:rsidRDefault="00CE7DFE" w:rsidP="00806E63">
                            <w:pPr>
                              <w:jc w:val="center"/>
                              <w:rPr>
                                <w:color w:val="FFFFFF" w:themeColor="background1"/>
                                <w:sz w:val="18"/>
                                <w:szCs w:val="20"/>
                              </w:rPr>
                            </w:pPr>
                            <w:r w:rsidRPr="00CE7DFE">
                              <w:rPr>
                                <w:color w:val="FFFFFF" w:themeColor="background1"/>
                                <w:sz w:val="20"/>
                                <w:szCs w:val="20"/>
                              </w:rPr>
                              <w:t>Facility and Admin Manager</w:t>
                            </w:r>
                          </w:p>
                        </w:txbxContent>
                      </v:textbox>
                      <w10:wrap type="square"/>
                    </v:shape>
                  </w:pict>
                </mc:Fallback>
              </mc:AlternateContent>
            </w:r>
          </w:p>
          <w:p w14:paraId="297CD3B7" w14:textId="7F9DD39A" w:rsidR="00806E63" w:rsidRPr="00806E63" w:rsidRDefault="00CE7DFE" w:rsidP="00806E63">
            <w:pPr>
              <w:spacing w:after="0" w:line="240" w:lineRule="auto"/>
              <w:rPr>
                <w:rFonts w:ascii="Calibri" w:eastAsia="Times New Roman" w:hAnsi="Calibri" w:cs="Calibri"/>
              </w:rPr>
            </w:pPr>
            <w:r w:rsidRPr="00806E63">
              <w:rPr>
                <w:rFonts w:ascii="Calibri" w:eastAsia="Times New Roman" w:hAnsi="Calibri" w:cs="Calibri"/>
                <w:noProof/>
                <w:lang w:eastAsia="en-GB"/>
              </w:rPr>
              <mc:AlternateContent>
                <mc:Choice Requires="wps">
                  <w:drawing>
                    <wp:anchor distT="0" distB="0" distL="114300" distR="114300" simplePos="0" relativeHeight="251665408" behindDoc="0" locked="0" layoutInCell="1" allowOverlap="1" wp14:anchorId="2D4E9DCD" wp14:editId="6E48550E">
                      <wp:simplePos x="0" y="0"/>
                      <wp:positionH relativeFrom="column">
                        <wp:posOffset>3143885</wp:posOffset>
                      </wp:positionH>
                      <wp:positionV relativeFrom="paragraph">
                        <wp:posOffset>130175</wp:posOffset>
                      </wp:positionV>
                      <wp:extent cx="0" cy="200025"/>
                      <wp:effectExtent l="19050" t="0" r="38100" b="47625"/>
                      <wp:wrapSquare wrapText="bothSides"/>
                      <wp:docPr id="7" name="Straight Connector 7"/>
                      <wp:cNvGraphicFramePr/>
                      <a:graphic xmlns:a="http://schemas.openxmlformats.org/drawingml/2006/main">
                        <a:graphicData uri="http://schemas.microsoft.com/office/word/2010/wordprocessingShape">
                          <wps:wsp>
                            <wps:cNvCnPr/>
                            <wps:spPr>
                              <a:xfrm>
                                <a:off x="0" y="0"/>
                                <a:ext cx="0" cy="200025"/>
                              </a:xfrm>
                              <a:prstGeom prst="line">
                                <a:avLst/>
                              </a:prstGeom>
                              <a:ln w="57150">
                                <a:solidFill>
                                  <a:srgbClr val="F2B8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D5165"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5pt,10.25pt" to="247.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" strokecolor="#f2b800" strokeweight="4.5pt">
                      <v:stroke joinstyle="miter"/>
                      <w10:wrap type="square"/>
                    </v:line>
                  </w:pict>
                </mc:Fallback>
              </mc:AlternateContent>
            </w:r>
          </w:p>
          <w:p w14:paraId="34D2DFFC" w14:textId="64CBA8A4" w:rsidR="00806E63" w:rsidRPr="00806E63" w:rsidRDefault="00CE7DFE" w:rsidP="00806E63">
            <w:pPr>
              <w:spacing w:after="0" w:line="240" w:lineRule="auto"/>
              <w:rPr>
                <w:rFonts w:ascii="Calibri" w:eastAsia="Times New Roman" w:hAnsi="Calibri" w:cs="Calibri"/>
              </w:rPr>
            </w:pPr>
            <w:r w:rsidRPr="00806E63">
              <w:rPr>
                <w:rFonts w:ascii="Calibri" w:eastAsia="Times New Roman" w:hAnsi="Calibri" w:cs="Calibri"/>
                <w:noProof/>
                <w:lang w:eastAsia="en-GB"/>
              </w:rPr>
              <mc:AlternateContent>
                <mc:Choice Requires="wps">
                  <w:drawing>
                    <wp:anchor distT="45720" distB="45720" distL="114300" distR="114300" simplePos="0" relativeHeight="251682816" behindDoc="0" locked="0" layoutInCell="1" allowOverlap="1" wp14:anchorId="2EC0047A" wp14:editId="5A00C652">
                      <wp:simplePos x="0" y="0"/>
                      <wp:positionH relativeFrom="column">
                        <wp:posOffset>2325370</wp:posOffset>
                      </wp:positionH>
                      <wp:positionV relativeFrom="paragraph">
                        <wp:posOffset>131445</wp:posOffset>
                      </wp:positionV>
                      <wp:extent cx="1704975" cy="266700"/>
                      <wp:effectExtent l="0" t="0" r="28575" b="19050"/>
                      <wp:wrapSquare wrapText="bothSides"/>
                      <wp:docPr id="188912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66700"/>
                              </a:xfrm>
                              <a:prstGeom prst="rect">
                                <a:avLst/>
                              </a:prstGeom>
                              <a:solidFill>
                                <a:srgbClr val="C00000"/>
                              </a:solidFill>
                              <a:ln w="9525">
                                <a:solidFill>
                                  <a:srgbClr val="000000"/>
                                </a:solidFill>
                                <a:miter lim="800000"/>
                                <a:headEnd/>
                                <a:tailEnd/>
                              </a:ln>
                            </wps:spPr>
                            <wps:txbx>
                              <w:txbxContent>
                                <w:p w14:paraId="17E97E6F" w14:textId="00A27421" w:rsidR="00CE7DFE" w:rsidRPr="00CE7DFE" w:rsidRDefault="00CE7DFE" w:rsidP="00CE7DFE">
                                  <w:pPr>
                                    <w:jc w:val="center"/>
                                    <w:rPr>
                                      <w:color w:val="FFFFFF" w:themeColor="background1"/>
                                      <w:sz w:val="18"/>
                                      <w:szCs w:val="20"/>
                                    </w:rPr>
                                  </w:pPr>
                                  <w:r>
                                    <w:rPr>
                                      <w:color w:val="FFFFFF" w:themeColor="background1"/>
                                      <w:sz w:val="20"/>
                                      <w:szCs w:val="20"/>
                                    </w:rPr>
                                    <w:t>Sports Hub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0047A" id="_x0000_s1031" type="#_x0000_t202" style="position:absolute;margin-left:183.1pt;margin-top:10.35pt;width:134.2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" fillcolor="#c00000">
                      <v:textbox>
                        <w:txbxContent>
                          <w:p w14:paraId="17E97E6F" w14:textId="00A27421" w:rsidR="00CE7DFE" w:rsidRPr="00CE7DFE" w:rsidRDefault="00CE7DFE" w:rsidP="00CE7DFE">
                            <w:pPr>
                              <w:jc w:val="center"/>
                              <w:rPr>
                                <w:color w:val="FFFFFF" w:themeColor="background1"/>
                                <w:sz w:val="18"/>
                                <w:szCs w:val="20"/>
                              </w:rPr>
                            </w:pPr>
                            <w:r>
                              <w:rPr>
                                <w:color w:val="FFFFFF" w:themeColor="background1"/>
                                <w:sz w:val="20"/>
                                <w:szCs w:val="20"/>
                              </w:rPr>
                              <w:t>Sports Hub Supervisor</w:t>
                            </w:r>
                          </w:p>
                        </w:txbxContent>
                      </v:textbox>
                      <w10:wrap type="square"/>
                    </v:shape>
                  </w:pict>
                </mc:Fallback>
              </mc:AlternateContent>
            </w:r>
          </w:p>
          <w:p w14:paraId="18E78B7C" w14:textId="67EA8B6A" w:rsidR="00806E63" w:rsidRPr="00806E63" w:rsidRDefault="00806E63" w:rsidP="00806E63">
            <w:pPr>
              <w:spacing w:after="0" w:line="240" w:lineRule="auto"/>
              <w:rPr>
                <w:rFonts w:ascii="Calibri" w:eastAsia="Times New Roman" w:hAnsi="Calibri" w:cs="Calibri"/>
              </w:rPr>
            </w:pPr>
          </w:p>
          <w:p w14:paraId="05DECBB9" w14:textId="0617482E" w:rsidR="00806E63" w:rsidRPr="00806E63" w:rsidRDefault="00CE7DFE" w:rsidP="00806E63">
            <w:pPr>
              <w:spacing w:after="0" w:line="240" w:lineRule="auto"/>
              <w:rPr>
                <w:rFonts w:ascii="Calibri" w:eastAsia="Times New Roman" w:hAnsi="Calibri" w:cs="Calibri"/>
              </w:rPr>
            </w:pPr>
            <w:r w:rsidRPr="00806E63">
              <w:rPr>
                <w:rFonts w:ascii="Calibri" w:eastAsia="Times New Roman" w:hAnsi="Calibri" w:cs="Calibri"/>
                <w:noProof/>
                <w:lang w:eastAsia="en-GB"/>
              </w:rPr>
              <mc:AlternateContent>
                <mc:Choice Requires="wps">
                  <w:drawing>
                    <wp:anchor distT="0" distB="0" distL="114300" distR="114300" simplePos="0" relativeHeight="251685888" behindDoc="0" locked="0" layoutInCell="1" allowOverlap="1" wp14:anchorId="6B1B45A6" wp14:editId="41B414BC">
                      <wp:simplePos x="0" y="0"/>
                      <wp:positionH relativeFrom="column">
                        <wp:posOffset>3151505</wp:posOffset>
                      </wp:positionH>
                      <wp:positionV relativeFrom="paragraph">
                        <wp:posOffset>14605</wp:posOffset>
                      </wp:positionV>
                      <wp:extent cx="0" cy="236220"/>
                      <wp:effectExtent l="0" t="0" r="38100" b="30480"/>
                      <wp:wrapSquare wrapText="bothSides"/>
                      <wp:docPr id="1277549897" name="Straight Connector 1277549897"/>
                      <wp:cNvGraphicFramePr/>
                      <a:graphic xmlns:a="http://schemas.openxmlformats.org/drawingml/2006/main">
                        <a:graphicData uri="http://schemas.microsoft.com/office/word/2010/wordprocessingShape">
                          <wps:wsp>
                            <wps:cNvCnPr/>
                            <wps:spPr>
                              <a:xfrm>
                                <a:off x="0" y="0"/>
                                <a:ext cx="0" cy="236220"/>
                              </a:xfrm>
                              <a:prstGeom prst="line">
                                <a:avLst/>
                              </a:prstGeom>
                              <a:ln w="12700"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9FB62" id="Straight Connector 127754989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15pt,1.15pt" to="248.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" strokecolor="#ffc000 [3207]" strokeweight="1pt">
                      <v:stroke dashstyle="dash"/>
                      <w10:wrap type="square"/>
                    </v:line>
                  </w:pict>
                </mc:Fallback>
              </mc:AlternateContent>
            </w:r>
          </w:p>
          <w:p w14:paraId="738B5C92" w14:textId="4638C026" w:rsidR="00806E63" w:rsidRPr="00806E63" w:rsidRDefault="00CE7DFE" w:rsidP="00806E63">
            <w:pPr>
              <w:spacing w:after="0" w:line="240" w:lineRule="auto"/>
              <w:rPr>
                <w:rFonts w:ascii="Calibri" w:eastAsia="Times New Roman" w:hAnsi="Calibri" w:cs="Calibri"/>
              </w:rPr>
            </w:pPr>
            <w:r w:rsidRPr="00806E63">
              <w:rPr>
                <w:rFonts w:ascii="Calibri" w:eastAsia="Times New Roman" w:hAnsi="Calibri" w:cs="Calibri"/>
                <w:noProof/>
                <w:lang w:eastAsia="en-GB"/>
              </w:rPr>
              <mc:AlternateContent>
                <mc:Choice Requires="wps">
                  <w:drawing>
                    <wp:anchor distT="45720" distB="45720" distL="114300" distR="114300" simplePos="0" relativeHeight="251666432" behindDoc="0" locked="0" layoutInCell="1" allowOverlap="1" wp14:anchorId="455B89B1" wp14:editId="0381DBAB">
                      <wp:simplePos x="0" y="0"/>
                      <wp:positionH relativeFrom="column">
                        <wp:posOffset>2336165</wp:posOffset>
                      </wp:positionH>
                      <wp:positionV relativeFrom="paragraph">
                        <wp:posOffset>34925</wp:posOffset>
                      </wp:positionV>
                      <wp:extent cx="1647825" cy="224790"/>
                      <wp:effectExtent l="0" t="0" r="28575"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24790"/>
                              </a:xfrm>
                              <a:prstGeom prst="rect">
                                <a:avLst/>
                              </a:prstGeom>
                              <a:solidFill>
                                <a:srgbClr val="70AD47"/>
                              </a:solidFill>
                              <a:ln w="9525">
                                <a:solidFill>
                                  <a:srgbClr val="000000"/>
                                </a:solidFill>
                                <a:miter lim="800000"/>
                                <a:headEnd/>
                                <a:tailEnd/>
                              </a:ln>
                            </wps:spPr>
                            <wps:txbx>
                              <w:txbxContent>
                                <w:p w14:paraId="58C54F05" w14:textId="4987B177" w:rsidR="00806E63" w:rsidRPr="00766028" w:rsidRDefault="00CE7DFE" w:rsidP="00806E63">
                                  <w:pPr>
                                    <w:jc w:val="center"/>
                                    <w:rPr>
                                      <w:color w:val="FFFFFF" w:themeColor="background1"/>
                                      <w:sz w:val="18"/>
                                    </w:rPr>
                                  </w:pPr>
                                  <w:r w:rsidRPr="00CE7DFE">
                                    <w:rPr>
                                      <w:color w:val="FFFFFF" w:themeColor="background1"/>
                                      <w:sz w:val="18"/>
                                    </w:rPr>
                                    <w:t xml:space="preserve">Sports Hub </w:t>
                                  </w:r>
                                  <w:r>
                                    <w:rPr>
                                      <w:color w:val="FFFFFF" w:themeColor="background1"/>
                                      <w:sz w:val="18"/>
                                    </w:rPr>
                                    <w:t>Attendant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B89B1" id="_x0000_s1032" type="#_x0000_t202" style="position:absolute;margin-left:183.95pt;margin-top:2.75pt;width:129.75pt;height:17.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" fillcolor="#70ad47">
                      <v:textbox>
                        <w:txbxContent>
                          <w:p w14:paraId="58C54F05" w14:textId="4987B177" w:rsidR="00806E63" w:rsidRPr="00766028" w:rsidRDefault="00CE7DFE" w:rsidP="00806E63">
                            <w:pPr>
                              <w:jc w:val="center"/>
                              <w:rPr>
                                <w:color w:val="FFFFFF" w:themeColor="background1"/>
                                <w:sz w:val="18"/>
                              </w:rPr>
                            </w:pPr>
                            <w:r w:rsidRPr="00CE7DFE">
                              <w:rPr>
                                <w:color w:val="FFFFFF" w:themeColor="background1"/>
                                <w:sz w:val="18"/>
                              </w:rPr>
                              <w:t xml:space="preserve">Sports Hub </w:t>
                            </w:r>
                            <w:r>
                              <w:rPr>
                                <w:color w:val="FFFFFF" w:themeColor="background1"/>
                                <w:sz w:val="18"/>
                              </w:rPr>
                              <w:t>Attendant</w:t>
                            </w:r>
                          </w:p>
                        </w:txbxContent>
                      </v:textbox>
                      <w10:wrap type="square"/>
                    </v:shape>
                  </w:pict>
                </mc:Fallback>
              </mc:AlternateContent>
            </w:r>
          </w:p>
          <w:p w14:paraId="446B39C3" w14:textId="77777777" w:rsidR="00806E63" w:rsidRPr="00806E63" w:rsidRDefault="00806E63" w:rsidP="00806E63">
            <w:pPr>
              <w:spacing w:after="0" w:line="240" w:lineRule="auto"/>
              <w:rPr>
                <w:rFonts w:ascii="Calibri" w:eastAsia="Times New Roman" w:hAnsi="Calibri" w:cs="Calibri"/>
              </w:rPr>
            </w:pPr>
          </w:p>
        </w:tc>
      </w:tr>
      <w:tr w:rsidR="00806E63" w:rsidRPr="00806E63" w14:paraId="277D22FC" w14:textId="77777777" w:rsidTr="0000172E">
        <w:tc>
          <w:tcPr>
            <w:tcW w:w="10343" w:type="dxa"/>
            <w:gridSpan w:val="6"/>
            <w:shd w:val="clear" w:color="auto" w:fill="C00000"/>
          </w:tcPr>
          <w:p w14:paraId="1DDC4CDB" w14:textId="238D55A4" w:rsidR="00806E63" w:rsidRPr="00806E63" w:rsidRDefault="006333EF" w:rsidP="00806E63">
            <w:pPr>
              <w:spacing w:after="0" w:line="240" w:lineRule="auto"/>
              <w:rPr>
                <w:rFonts w:ascii="Calibri" w:eastAsia="Times New Roman" w:hAnsi="Calibri" w:cs="Calibri"/>
                <w:noProof/>
              </w:rPr>
            </w:pPr>
            <w:r>
              <w:rPr>
                <w:rFonts w:ascii="Calibri" w:eastAsia="Times New Roman" w:hAnsi="Calibri" w:cs="Calibri"/>
                <w:b/>
                <w:noProof/>
                <w14:ligatures w14:val="standardContextual"/>
              </w:rPr>
              <w:drawing>
                <wp:inline distT="0" distB="0" distL="0" distR="0" wp14:anchorId="6D4CF267" wp14:editId="3BFC53A0">
                  <wp:extent cx="201083" cy="142875"/>
                  <wp:effectExtent l="0" t="0" r="8890" b="0"/>
                  <wp:docPr id="13588167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09924" name="Picture 992509924"/>
                          <pic:cNvPicPr/>
                        </pic:nvPicPr>
                        <pic:blipFill>
                          <a:blip r:embed="rId8">
                            <a:extLst>
                              <a:ext uri="{28A0092B-C50C-407E-A947-70E740481C1C}">
                                <a14:useLocalDpi xmlns:a14="http://schemas.microsoft.com/office/drawing/2010/main" val="0"/>
                              </a:ext>
                            </a:extLst>
                          </a:blip>
                          <a:stretch>
                            <a:fillRect/>
                          </a:stretch>
                        </pic:blipFill>
                        <pic:spPr>
                          <a:xfrm>
                            <a:off x="0" y="0"/>
                            <a:ext cx="206941" cy="147038"/>
                          </a:xfrm>
                          <a:prstGeom prst="rect">
                            <a:avLst/>
                          </a:prstGeom>
                        </pic:spPr>
                      </pic:pic>
                    </a:graphicData>
                  </a:graphic>
                </wp:inline>
              </w:drawing>
            </w:r>
            <w:r>
              <w:rPr>
                <w:rFonts w:ascii="Calibri" w:eastAsia="Times New Roman" w:hAnsi="Calibri" w:cs="Calibri"/>
                <w:b/>
              </w:rPr>
              <w:t xml:space="preserve"> </w:t>
            </w:r>
            <w:r w:rsidR="00806E63" w:rsidRPr="00806E63">
              <w:rPr>
                <w:rFonts w:ascii="Calibri" w:eastAsia="Times New Roman" w:hAnsi="Calibri" w:cs="Calibri"/>
                <w:b/>
                <w:spacing w:val="-2"/>
              </w:rPr>
              <w:t xml:space="preserve">Key </w:t>
            </w:r>
            <w:r w:rsidR="001C0023">
              <w:rPr>
                <w:rFonts w:ascii="Calibri" w:eastAsia="Times New Roman" w:hAnsi="Calibri" w:cs="Calibri"/>
                <w:b/>
                <w:spacing w:val="-2"/>
              </w:rPr>
              <w:t>responsibilities:</w:t>
            </w:r>
          </w:p>
        </w:tc>
      </w:tr>
      <w:tr w:rsidR="00806E63" w:rsidRPr="00806E63" w14:paraId="43108CEB" w14:textId="77777777" w:rsidTr="0000172E">
        <w:tc>
          <w:tcPr>
            <w:tcW w:w="10343" w:type="dxa"/>
            <w:gridSpan w:val="6"/>
            <w:shd w:val="clear" w:color="auto" w:fill="FFFFFF" w:themeFill="background1"/>
          </w:tcPr>
          <w:p w14:paraId="46633759" w14:textId="77777777" w:rsidR="001C0023" w:rsidRPr="00806E63" w:rsidRDefault="001C0023" w:rsidP="001C0023">
            <w:pPr>
              <w:spacing w:after="0" w:line="240" w:lineRule="auto"/>
              <w:ind w:left="360"/>
              <w:contextualSpacing/>
              <w:rPr>
                <w:rFonts w:ascii="Calibri" w:eastAsia="Times New Roman" w:hAnsi="Calibri" w:cs="Calibri"/>
                <w:spacing w:val="-2"/>
                <w:lang w:val="en-US"/>
              </w:rPr>
            </w:pPr>
            <w:bookmarkStart w:id="1" w:name="_Hlk519166832"/>
            <w:r w:rsidRPr="00806E63">
              <w:rPr>
                <w:rFonts w:ascii="Calibri" w:eastAsia="Times New Roman" w:hAnsi="Calibri" w:cs="Calibri"/>
                <w:spacing w:val="-2"/>
                <w:lang w:val="en-US"/>
              </w:rPr>
              <w:t>This is not a comprehensive list of all the tasks which may be required of the post holder. It is illustrative of the general nature and level of responsibility of the work to be undertaken;</w:t>
            </w:r>
            <w:r w:rsidRPr="00806E63">
              <w:rPr>
                <w:rFonts w:ascii="Calibri" w:eastAsia="Times New Roman" w:hAnsi="Calibri" w:cs="Calibri"/>
                <w:spacing w:val="-2"/>
                <w:lang w:val="en-US"/>
              </w:rPr>
              <w:cr/>
            </w:r>
          </w:p>
          <w:p w14:paraId="3E934F26" w14:textId="77777777" w:rsidR="00B57351" w:rsidRDefault="00B57351" w:rsidP="003675C0">
            <w:pPr>
              <w:numPr>
                <w:ilvl w:val="0"/>
                <w:numId w:val="4"/>
              </w:numPr>
              <w:spacing w:after="0" w:line="240" w:lineRule="auto"/>
              <w:contextualSpacing/>
              <w:rPr>
                <w:rFonts w:ascii="Calibri" w:eastAsia="Times New Roman" w:hAnsi="Calibri" w:cs="Calibri"/>
                <w:spacing w:val="-2"/>
                <w:lang w:val="en-US"/>
              </w:rPr>
            </w:pPr>
            <w:r>
              <w:rPr>
                <w:rFonts w:ascii="Calibri" w:eastAsia="Times New Roman" w:hAnsi="Calibri" w:cs="Calibri"/>
                <w:spacing w:val="-2"/>
                <w:lang w:val="en-US"/>
              </w:rPr>
              <w:t>To work under the direction of the Sports Hub Supervisor on each shift.</w:t>
            </w:r>
          </w:p>
          <w:p w14:paraId="21398911" w14:textId="7BBDE1FB"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t>To assist, advise and supervise users in all areas of the of the facilities.</w:t>
            </w:r>
          </w:p>
          <w:p w14:paraId="374C24B9" w14:textId="6F1E1FCD"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Pr>
                <w:rFonts w:ascii="Calibri" w:eastAsia="Times New Roman" w:hAnsi="Calibri" w:cs="Calibri"/>
                <w:spacing w:val="-2"/>
                <w:lang w:val="en-US"/>
              </w:rPr>
              <w:t>C</w:t>
            </w:r>
            <w:r w:rsidRPr="003675C0">
              <w:rPr>
                <w:rFonts w:ascii="Calibri" w:eastAsia="Times New Roman" w:hAnsi="Calibri" w:cs="Calibri"/>
                <w:spacing w:val="-2"/>
                <w:lang w:val="en-US"/>
              </w:rPr>
              <w:t>leaning of</w:t>
            </w:r>
            <w:r>
              <w:rPr>
                <w:rFonts w:ascii="Calibri" w:eastAsia="Times New Roman" w:hAnsi="Calibri" w:cs="Calibri"/>
                <w:spacing w:val="-2"/>
                <w:lang w:val="en-US"/>
              </w:rPr>
              <w:t xml:space="preserve"> </w:t>
            </w:r>
            <w:r w:rsidRPr="003675C0">
              <w:rPr>
                <w:rFonts w:ascii="Calibri" w:eastAsia="Times New Roman" w:hAnsi="Calibri" w:cs="Calibri"/>
                <w:spacing w:val="-2"/>
                <w:lang w:val="en-US"/>
              </w:rPr>
              <w:t xml:space="preserve">all areas </w:t>
            </w:r>
            <w:r>
              <w:rPr>
                <w:rFonts w:ascii="Calibri" w:eastAsia="Times New Roman" w:hAnsi="Calibri" w:cs="Calibri"/>
                <w:spacing w:val="-2"/>
                <w:lang w:val="en-US"/>
              </w:rPr>
              <w:t>being used by participants and customers within t</w:t>
            </w:r>
            <w:r w:rsidRPr="003675C0">
              <w:rPr>
                <w:rFonts w:ascii="Calibri" w:eastAsia="Times New Roman" w:hAnsi="Calibri" w:cs="Calibri"/>
                <w:spacing w:val="-2"/>
                <w:lang w:val="en-US"/>
              </w:rPr>
              <w:t>he facilities.</w:t>
            </w:r>
          </w:p>
          <w:p w14:paraId="79458832" w14:textId="12A85FEF"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t xml:space="preserve">To assist and </w:t>
            </w:r>
            <w:r>
              <w:rPr>
                <w:rFonts w:ascii="Calibri" w:eastAsia="Times New Roman" w:hAnsi="Calibri" w:cs="Calibri"/>
                <w:spacing w:val="-2"/>
                <w:lang w:val="en-US"/>
              </w:rPr>
              <w:t>set up</w:t>
            </w:r>
            <w:r w:rsidRPr="003675C0">
              <w:rPr>
                <w:rFonts w:ascii="Calibri" w:eastAsia="Times New Roman" w:hAnsi="Calibri" w:cs="Calibri"/>
                <w:spacing w:val="-2"/>
                <w:lang w:val="en-US"/>
              </w:rPr>
              <w:t xml:space="preserve"> sports equipment </w:t>
            </w:r>
            <w:r>
              <w:rPr>
                <w:rFonts w:ascii="Calibri" w:eastAsia="Times New Roman" w:hAnsi="Calibri" w:cs="Calibri"/>
                <w:spacing w:val="-2"/>
                <w:lang w:val="en-US"/>
              </w:rPr>
              <w:t xml:space="preserve">and pitches </w:t>
            </w:r>
            <w:r w:rsidRPr="003675C0">
              <w:rPr>
                <w:rFonts w:ascii="Calibri" w:eastAsia="Times New Roman" w:hAnsi="Calibri" w:cs="Calibri"/>
                <w:spacing w:val="-2"/>
                <w:lang w:val="en-US"/>
              </w:rPr>
              <w:t xml:space="preserve">as </w:t>
            </w:r>
            <w:r>
              <w:rPr>
                <w:rFonts w:ascii="Calibri" w:eastAsia="Times New Roman" w:hAnsi="Calibri" w:cs="Calibri"/>
                <w:spacing w:val="-2"/>
                <w:lang w:val="en-US"/>
              </w:rPr>
              <w:t>determined by the bookings</w:t>
            </w:r>
            <w:r w:rsidRPr="003675C0">
              <w:rPr>
                <w:rFonts w:ascii="Calibri" w:eastAsia="Times New Roman" w:hAnsi="Calibri" w:cs="Calibri"/>
                <w:spacing w:val="-2"/>
                <w:lang w:val="en-US"/>
              </w:rPr>
              <w:t>.</w:t>
            </w:r>
          </w:p>
          <w:p w14:paraId="7B86E1B8" w14:textId="27743F00"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t>To ensure that the public comply with the rules and regulations applicable within and to the various facilities.</w:t>
            </w:r>
          </w:p>
          <w:p w14:paraId="008E3DEB" w14:textId="11AA30E9"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t xml:space="preserve">To ensure compliance with the various regulations relating to the control of hazardous </w:t>
            </w:r>
            <w:r>
              <w:rPr>
                <w:rFonts w:ascii="Calibri" w:eastAsia="Times New Roman" w:hAnsi="Calibri" w:cs="Calibri"/>
                <w:spacing w:val="-2"/>
                <w:lang w:val="en-US"/>
              </w:rPr>
              <w:t xml:space="preserve">cleaning </w:t>
            </w:r>
            <w:r w:rsidRPr="003675C0">
              <w:rPr>
                <w:rFonts w:ascii="Calibri" w:eastAsia="Times New Roman" w:hAnsi="Calibri" w:cs="Calibri"/>
                <w:spacing w:val="-2"/>
                <w:lang w:val="en-US"/>
              </w:rPr>
              <w:t>substances.</w:t>
            </w:r>
          </w:p>
          <w:p w14:paraId="6BEA0D67" w14:textId="4AA62452"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t>To interchange with and support other Accrington Stanley Community Trust employees</w:t>
            </w:r>
            <w:r>
              <w:rPr>
                <w:rFonts w:ascii="Calibri" w:eastAsia="Times New Roman" w:hAnsi="Calibri" w:cs="Calibri"/>
                <w:spacing w:val="-2"/>
                <w:lang w:val="en-US"/>
              </w:rPr>
              <w:t xml:space="preserve"> and workers</w:t>
            </w:r>
            <w:r w:rsidRPr="003675C0">
              <w:rPr>
                <w:rFonts w:ascii="Calibri" w:eastAsia="Times New Roman" w:hAnsi="Calibri" w:cs="Calibri"/>
                <w:spacing w:val="-2"/>
                <w:lang w:val="en-US"/>
              </w:rPr>
              <w:t xml:space="preserve"> in accordance with personal ability, in the execution of their duties.</w:t>
            </w:r>
          </w:p>
          <w:p w14:paraId="0D1108A1" w14:textId="77777777"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t xml:space="preserve">To set up, attend and supervise any special events, which may be </w:t>
            </w:r>
            <w:proofErr w:type="spellStart"/>
            <w:r w:rsidRPr="003675C0">
              <w:rPr>
                <w:rFonts w:ascii="Calibri" w:eastAsia="Times New Roman" w:hAnsi="Calibri" w:cs="Calibri"/>
                <w:spacing w:val="-2"/>
                <w:lang w:val="en-US"/>
              </w:rPr>
              <w:t>organised</w:t>
            </w:r>
            <w:proofErr w:type="spellEnd"/>
            <w:r w:rsidRPr="003675C0">
              <w:rPr>
                <w:rFonts w:ascii="Calibri" w:eastAsia="Times New Roman" w:hAnsi="Calibri" w:cs="Calibri"/>
                <w:spacing w:val="-2"/>
                <w:lang w:val="en-US"/>
              </w:rPr>
              <w:t>.</w:t>
            </w:r>
          </w:p>
          <w:p w14:paraId="6184D031" w14:textId="77777777"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t>To undertake any duties of the post, which require contact with, or provision of service to the customers in a courteous helpful and professional manner in line with the Trust’s customer care policy.</w:t>
            </w:r>
          </w:p>
          <w:p w14:paraId="3F33E17C" w14:textId="5C7586E4"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t>Prepare and serve high quality refreshments to customers</w:t>
            </w:r>
            <w:r>
              <w:rPr>
                <w:rFonts w:ascii="Calibri" w:eastAsia="Times New Roman" w:hAnsi="Calibri" w:cs="Calibri"/>
                <w:spacing w:val="-2"/>
                <w:lang w:val="en-US"/>
              </w:rPr>
              <w:t xml:space="preserve"> from the kitchen and/or snack hut</w:t>
            </w:r>
            <w:r w:rsidRPr="003675C0">
              <w:rPr>
                <w:rFonts w:ascii="Calibri" w:eastAsia="Times New Roman" w:hAnsi="Calibri" w:cs="Calibri"/>
                <w:spacing w:val="-2"/>
                <w:lang w:val="en-US"/>
              </w:rPr>
              <w:t>.</w:t>
            </w:r>
          </w:p>
          <w:p w14:paraId="445E2B49" w14:textId="49D75F2A"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Pr>
                <w:rFonts w:ascii="Calibri" w:eastAsia="Times New Roman" w:hAnsi="Calibri" w:cs="Calibri"/>
                <w:spacing w:val="-2"/>
                <w:lang w:val="en-US"/>
              </w:rPr>
              <w:t xml:space="preserve">Keep both the kitchen and snack hut clean, stocked up and tidy ready for the next shift. </w:t>
            </w:r>
          </w:p>
          <w:p w14:paraId="6BAF762B" w14:textId="77777777"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t>Ensure cleaning schedules are adhered to at all times including a regular deep clean.</w:t>
            </w:r>
          </w:p>
          <w:p w14:paraId="455549FB" w14:textId="77777777"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t>Maintain accurate written daily/weekly checks in accordance with health and safety and food hygiene procedures.</w:t>
            </w:r>
          </w:p>
          <w:p w14:paraId="7403ED7C" w14:textId="666AB19C"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lastRenderedPageBreak/>
              <w:t xml:space="preserve">Maintain a clear, well </w:t>
            </w:r>
            <w:proofErr w:type="spellStart"/>
            <w:r w:rsidRPr="003675C0">
              <w:rPr>
                <w:rFonts w:ascii="Calibri" w:eastAsia="Times New Roman" w:hAnsi="Calibri" w:cs="Calibri"/>
                <w:spacing w:val="-2"/>
                <w:lang w:val="en-US"/>
              </w:rPr>
              <w:t>organised</w:t>
            </w:r>
            <w:proofErr w:type="spellEnd"/>
            <w:r w:rsidRPr="003675C0">
              <w:rPr>
                <w:rFonts w:ascii="Calibri" w:eastAsia="Times New Roman" w:hAnsi="Calibri" w:cs="Calibri"/>
                <w:spacing w:val="-2"/>
                <w:lang w:val="en-US"/>
              </w:rPr>
              <w:t xml:space="preserve"> and easy to use counter and storage area</w:t>
            </w:r>
            <w:r>
              <w:rPr>
                <w:rFonts w:ascii="Calibri" w:eastAsia="Times New Roman" w:hAnsi="Calibri" w:cs="Calibri"/>
                <w:spacing w:val="-2"/>
                <w:lang w:val="en-US"/>
              </w:rPr>
              <w:t>s</w:t>
            </w:r>
            <w:r w:rsidRPr="003675C0">
              <w:rPr>
                <w:rFonts w:ascii="Calibri" w:eastAsia="Times New Roman" w:hAnsi="Calibri" w:cs="Calibri"/>
                <w:spacing w:val="-2"/>
                <w:lang w:val="en-US"/>
              </w:rPr>
              <w:t>.</w:t>
            </w:r>
          </w:p>
          <w:p w14:paraId="55BA9CF1" w14:textId="77777777" w:rsidR="003675C0" w:rsidRPr="003675C0" w:rsidRDefault="003675C0" w:rsidP="003675C0">
            <w:pPr>
              <w:numPr>
                <w:ilvl w:val="0"/>
                <w:numId w:val="4"/>
              </w:num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t>Ability to use the till system and follow monetary procedures.</w:t>
            </w:r>
          </w:p>
          <w:p w14:paraId="3C3A2610" w14:textId="77777777" w:rsidR="003675C0" w:rsidRDefault="003675C0" w:rsidP="003675C0">
            <w:pPr>
              <w:numPr>
                <w:ilvl w:val="0"/>
                <w:numId w:val="4"/>
              </w:num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t>Any other duties, which may from time to time, be requested.</w:t>
            </w:r>
          </w:p>
          <w:p w14:paraId="4124DADB" w14:textId="77777777" w:rsidR="003675C0" w:rsidRDefault="003675C0" w:rsidP="003675C0">
            <w:pPr>
              <w:spacing w:after="0" w:line="240" w:lineRule="auto"/>
              <w:contextualSpacing/>
              <w:rPr>
                <w:rFonts w:ascii="Calibri" w:eastAsia="Times New Roman" w:hAnsi="Calibri" w:cs="Calibri"/>
                <w:spacing w:val="-2"/>
                <w:lang w:val="en-US"/>
              </w:rPr>
            </w:pPr>
          </w:p>
          <w:p w14:paraId="3FFC1368" w14:textId="4F3CFCD2" w:rsidR="003675C0" w:rsidRPr="003675C0" w:rsidRDefault="003675C0" w:rsidP="003675C0">
            <w:pPr>
              <w:spacing w:after="0" w:line="240" w:lineRule="auto"/>
              <w:contextualSpacing/>
              <w:rPr>
                <w:rFonts w:ascii="Calibri" w:eastAsia="Times New Roman" w:hAnsi="Calibri" w:cs="Calibri"/>
                <w:spacing w:val="-2"/>
                <w:lang w:val="en-US"/>
              </w:rPr>
            </w:pPr>
            <w:r w:rsidRPr="003675C0">
              <w:rPr>
                <w:rFonts w:ascii="Calibri" w:eastAsia="Times New Roman" w:hAnsi="Calibri" w:cs="Calibri"/>
                <w:spacing w:val="-2"/>
                <w:lang w:val="en-US"/>
              </w:rPr>
              <w:t>In addition to the main duties and responsibilities identified for this post, every worker has a number of general responsibilities:</w:t>
            </w:r>
          </w:p>
          <w:p w14:paraId="4481660E" w14:textId="77777777" w:rsidR="003675C0" w:rsidRPr="003675C0" w:rsidRDefault="003675C0" w:rsidP="003675C0">
            <w:pPr>
              <w:spacing w:after="0" w:line="240" w:lineRule="auto"/>
              <w:contextualSpacing/>
              <w:rPr>
                <w:rFonts w:ascii="Calibri" w:eastAsia="Times New Roman" w:hAnsi="Calibri" w:cs="Calibri"/>
                <w:spacing w:val="-2"/>
                <w:lang w:val="en-US"/>
              </w:rPr>
            </w:pPr>
          </w:p>
          <w:p w14:paraId="333508CB" w14:textId="61842753" w:rsidR="003675C0" w:rsidRPr="003675C0" w:rsidRDefault="003675C0" w:rsidP="003675C0">
            <w:pPr>
              <w:pStyle w:val="ListParagraph"/>
              <w:numPr>
                <w:ilvl w:val="0"/>
                <w:numId w:val="11"/>
              </w:numPr>
              <w:rPr>
                <w:rFonts w:ascii="Calibri" w:hAnsi="Calibri" w:cs="Calibri"/>
                <w:spacing w:val="-2"/>
                <w:sz w:val="22"/>
                <w:szCs w:val="22"/>
              </w:rPr>
            </w:pPr>
            <w:r w:rsidRPr="003675C0">
              <w:rPr>
                <w:rFonts w:ascii="Calibri" w:hAnsi="Calibri" w:cs="Calibri"/>
                <w:spacing w:val="-2"/>
                <w:sz w:val="22"/>
                <w:szCs w:val="22"/>
              </w:rPr>
              <w:t>To wear the uniform provided</w:t>
            </w:r>
            <w:r>
              <w:rPr>
                <w:rFonts w:ascii="Calibri" w:hAnsi="Calibri" w:cs="Calibri"/>
                <w:spacing w:val="-2"/>
                <w:sz w:val="22"/>
                <w:szCs w:val="22"/>
              </w:rPr>
              <w:t xml:space="preserve"> and </w:t>
            </w:r>
            <w:r w:rsidR="004A7C00">
              <w:rPr>
                <w:rFonts w:ascii="Calibri" w:hAnsi="Calibri" w:cs="Calibri"/>
                <w:spacing w:val="-2"/>
                <w:sz w:val="22"/>
                <w:szCs w:val="22"/>
              </w:rPr>
              <w:t>keep</w:t>
            </w:r>
            <w:r>
              <w:rPr>
                <w:rFonts w:ascii="Calibri" w:hAnsi="Calibri" w:cs="Calibri"/>
                <w:spacing w:val="-2"/>
                <w:sz w:val="22"/>
                <w:szCs w:val="22"/>
              </w:rPr>
              <w:t xml:space="preserve"> a good level of personal </w:t>
            </w:r>
            <w:r w:rsidR="004A7C00">
              <w:rPr>
                <w:rFonts w:ascii="Calibri" w:hAnsi="Calibri" w:cs="Calibri"/>
                <w:spacing w:val="-2"/>
                <w:sz w:val="22"/>
                <w:szCs w:val="22"/>
              </w:rPr>
              <w:t>hygiene</w:t>
            </w:r>
            <w:r w:rsidRPr="003675C0">
              <w:rPr>
                <w:rFonts w:ascii="Calibri" w:hAnsi="Calibri" w:cs="Calibri"/>
                <w:spacing w:val="-2"/>
                <w:sz w:val="22"/>
                <w:szCs w:val="22"/>
              </w:rPr>
              <w:t>.</w:t>
            </w:r>
          </w:p>
          <w:p w14:paraId="149F2831" w14:textId="25D7E35B" w:rsidR="003675C0" w:rsidRPr="003675C0" w:rsidRDefault="003675C0" w:rsidP="003675C0">
            <w:pPr>
              <w:pStyle w:val="ListParagraph"/>
              <w:numPr>
                <w:ilvl w:val="0"/>
                <w:numId w:val="11"/>
              </w:numPr>
              <w:rPr>
                <w:rFonts w:ascii="Calibri" w:hAnsi="Calibri" w:cs="Calibri"/>
                <w:spacing w:val="-2"/>
                <w:sz w:val="22"/>
                <w:szCs w:val="22"/>
              </w:rPr>
            </w:pPr>
            <w:r w:rsidRPr="003675C0">
              <w:rPr>
                <w:rFonts w:ascii="Calibri" w:hAnsi="Calibri" w:cs="Calibri"/>
                <w:spacing w:val="-2"/>
                <w:sz w:val="22"/>
                <w:szCs w:val="22"/>
              </w:rPr>
              <w:t xml:space="preserve">Adopt a high standard of customer care at all times. If a customer requires assistance, even if this does not directly </w:t>
            </w:r>
            <w:r w:rsidR="004A7C00" w:rsidRPr="003675C0">
              <w:rPr>
                <w:rFonts w:ascii="Calibri" w:hAnsi="Calibri" w:cs="Calibri"/>
                <w:spacing w:val="-2"/>
                <w:sz w:val="22"/>
                <w:szCs w:val="22"/>
              </w:rPr>
              <w:t>relate</w:t>
            </w:r>
            <w:r w:rsidRPr="003675C0">
              <w:rPr>
                <w:rFonts w:ascii="Calibri" w:hAnsi="Calibri" w:cs="Calibri"/>
                <w:spacing w:val="-2"/>
                <w:sz w:val="22"/>
                <w:szCs w:val="22"/>
              </w:rPr>
              <w:t xml:space="preserve"> to your job, make every effort to help or find someone who can.</w:t>
            </w:r>
          </w:p>
          <w:p w14:paraId="6E16C1D3" w14:textId="77777777" w:rsidR="004A7C00" w:rsidRPr="004A7C00" w:rsidRDefault="003675C0" w:rsidP="003675C0">
            <w:pPr>
              <w:pStyle w:val="ListParagraph"/>
              <w:numPr>
                <w:ilvl w:val="0"/>
                <w:numId w:val="11"/>
              </w:numPr>
              <w:rPr>
                <w:rFonts w:ascii="Calibri" w:hAnsi="Calibri" w:cs="Calibri"/>
                <w:spacing w:val="-2"/>
              </w:rPr>
            </w:pPr>
            <w:r w:rsidRPr="003675C0">
              <w:rPr>
                <w:rFonts w:ascii="Calibri" w:hAnsi="Calibri" w:cs="Calibri"/>
                <w:spacing w:val="-2"/>
                <w:sz w:val="22"/>
                <w:szCs w:val="22"/>
              </w:rPr>
              <w:t>Help to keep the facilities well maintained by picking up litter</w:t>
            </w:r>
            <w:r w:rsidR="004A7C00">
              <w:rPr>
                <w:rFonts w:ascii="Calibri" w:hAnsi="Calibri" w:cs="Calibri"/>
                <w:spacing w:val="-2"/>
                <w:sz w:val="22"/>
                <w:szCs w:val="22"/>
              </w:rPr>
              <w:t xml:space="preserve"> and emptying bins</w:t>
            </w:r>
            <w:r w:rsidRPr="003675C0">
              <w:rPr>
                <w:rFonts w:ascii="Calibri" w:hAnsi="Calibri" w:cs="Calibri"/>
                <w:spacing w:val="-2"/>
                <w:sz w:val="22"/>
                <w:szCs w:val="22"/>
              </w:rPr>
              <w:t xml:space="preserve"> when you are in public areas</w:t>
            </w:r>
            <w:r w:rsidR="004A7C00">
              <w:rPr>
                <w:rFonts w:ascii="Calibri" w:hAnsi="Calibri" w:cs="Calibri"/>
                <w:spacing w:val="-2"/>
                <w:sz w:val="22"/>
                <w:szCs w:val="22"/>
              </w:rPr>
              <w:t>.</w:t>
            </w:r>
          </w:p>
          <w:p w14:paraId="361E4A2E" w14:textId="4FD9E0A2" w:rsidR="00806E63" w:rsidRPr="003675C0" w:rsidRDefault="004A7C00" w:rsidP="003675C0">
            <w:pPr>
              <w:pStyle w:val="ListParagraph"/>
              <w:numPr>
                <w:ilvl w:val="0"/>
                <w:numId w:val="11"/>
              </w:numPr>
              <w:rPr>
                <w:rFonts w:ascii="Calibri" w:hAnsi="Calibri" w:cs="Calibri"/>
                <w:spacing w:val="-2"/>
              </w:rPr>
            </w:pPr>
            <w:r>
              <w:rPr>
                <w:rFonts w:ascii="Calibri" w:hAnsi="Calibri" w:cs="Calibri"/>
                <w:spacing w:val="-2"/>
                <w:sz w:val="22"/>
                <w:szCs w:val="22"/>
              </w:rPr>
              <w:t>R</w:t>
            </w:r>
            <w:r w:rsidR="003675C0" w:rsidRPr="003675C0">
              <w:rPr>
                <w:rFonts w:ascii="Calibri" w:hAnsi="Calibri" w:cs="Calibri"/>
                <w:spacing w:val="-2"/>
                <w:sz w:val="22"/>
                <w:szCs w:val="22"/>
              </w:rPr>
              <w:t xml:space="preserve">eport any faulty equipment or </w:t>
            </w:r>
            <w:r>
              <w:rPr>
                <w:rFonts w:ascii="Calibri" w:hAnsi="Calibri" w:cs="Calibri"/>
                <w:spacing w:val="-2"/>
                <w:sz w:val="22"/>
                <w:szCs w:val="22"/>
              </w:rPr>
              <w:t>damage to the supervisor</w:t>
            </w:r>
            <w:r w:rsidR="003675C0" w:rsidRPr="003675C0">
              <w:rPr>
                <w:rFonts w:ascii="Calibri" w:hAnsi="Calibri" w:cs="Calibri"/>
                <w:spacing w:val="-2"/>
                <w:sz w:val="22"/>
                <w:szCs w:val="22"/>
              </w:rPr>
              <w:t>.</w:t>
            </w:r>
            <w:r w:rsidR="00806E63" w:rsidRPr="003675C0">
              <w:rPr>
                <w:rFonts w:ascii="Calibri" w:hAnsi="Calibri" w:cs="Calibri"/>
                <w:spacing w:val="-2"/>
              </w:rPr>
              <w:br/>
            </w:r>
          </w:p>
        </w:tc>
      </w:tr>
      <w:bookmarkEnd w:id="1"/>
      <w:tr w:rsidR="00806E63" w:rsidRPr="00806E63" w14:paraId="330B714E" w14:textId="77777777" w:rsidTr="0000172E">
        <w:tc>
          <w:tcPr>
            <w:tcW w:w="4957" w:type="dxa"/>
            <w:gridSpan w:val="3"/>
            <w:shd w:val="clear" w:color="auto" w:fill="C00000"/>
          </w:tcPr>
          <w:p w14:paraId="6CFAF4C7" w14:textId="3C9D6920" w:rsidR="00806E63" w:rsidRPr="00806E63" w:rsidRDefault="006333EF" w:rsidP="00806E63">
            <w:pPr>
              <w:spacing w:after="0" w:line="240" w:lineRule="auto"/>
              <w:rPr>
                <w:rFonts w:ascii="Calibri" w:eastAsia="Times New Roman" w:hAnsi="Calibri" w:cs="Calibri"/>
                <w:spacing w:val="-2"/>
              </w:rPr>
            </w:pPr>
            <w:r>
              <w:rPr>
                <w:rFonts w:ascii="Calibri" w:eastAsia="Times New Roman" w:hAnsi="Calibri" w:cs="Calibri"/>
                <w:b/>
                <w:noProof/>
                <w14:ligatures w14:val="standardContextual"/>
              </w:rPr>
              <w:lastRenderedPageBreak/>
              <w:drawing>
                <wp:inline distT="0" distB="0" distL="0" distR="0" wp14:anchorId="7DD6C225" wp14:editId="32E2F742">
                  <wp:extent cx="201083" cy="142875"/>
                  <wp:effectExtent l="0" t="0" r="8890" b="0"/>
                  <wp:docPr id="2157138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09924" name="Picture 992509924"/>
                          <pic:cNvPicPr/>
                        </pic:nvPicPr>
                        <pic:blipFill>
                          <a:blip r:embed="rId8">
                            <a:extLst>
                              <a:ext uri="{28A0092B-C50C-407E-A947-70E740481C1C}">
                                <a14:useLocalDpi xmlns:a14="http://schemas.microsoft.com/office/drawing/2010/main" val="0"/>
                              </a:ext>
                            </a:extLst>
                          </a:blip>
                          <a:stretch>
                            <a:fillRect/>
                          </a:stretch>
                        </pic:blipFill>
                        <pic:spPr>
                          <a:xfrm>
                            <a:off x="0" y="0"/>
                            <a:ext cx="206941" cy="147038"/>
                          </a:xfrm>
                          <a:prstGeom prst="rect">
                            <a:avLst/>
                          </a:prstGeom>
                        </pic:spPr>
                      </pic:pic>
                    </a:graphicData>
                  </a:graphic>
                </wp:inline>
              </w:drawing>
            </w:r>
            <w:r>
              <w:rPr>
                <w:rFonts w:ascii="Calibri" w:eastAsia="Times New Roman" w:hAnsi="Calibri" w:cs="Calibri"/>
                <w:b/>
              </w:rPr>
              <w:t xml:space="preserve"> </w:t>
            </w:r>
            <w:r w:rsidR="00806E63" w:rsidRPr="00806E63">
              <w:rPr>
                <w:rFonts w:ascii="Calibri" w:eastAsia="Times New Roman" w:hAnsi="Calibri" w:cs="Calibri"/>
                <w:b/>
                <w:spacing w:val="-2"/>
              </w:rPr>
              <w:t xml:space="preserve">Key Relationships of the role:  </w:t>
            </w:r>
          </w:p>
        </w:tc>
        <w:tc>
          <w:tcPr>
            <w:tcW w:w="5386" w:type="dxa"/>
            <w:gridSpan w:val="3"/>
            <w:shd w:val="clear" w:color="auto" w:fill="FFFFFF" w:themeFill="background1"/>
          </w:tcPr>
          <w:p w14:paraId="728D5539" w14:textId="7A65FC15" w:rsidR="00806E63" w:rsidRPr="00806E63" w:rsidRDefault="003675C0" w:rsidP="00806E63">
            <w:pPr>
              <w:spacing w:after="0" w:line="240" w:lineRule="auto"/>
              <w:rPr>
                <w:rFonts w:ascii="Calibri" w:eastAsia="Times New Roman" w:hAnsi="Calibri" w:cs="Calibri"/>
                <w:spacing w:val="-2"/>
              </w:rPr>
            </w:pPr>
            <w:r>
              <w:rPr>
                <w:rFonts w:ascii="Calibri" w:eastAsia="Times New Roman" w:hAnsi="Calibri" w:cs="Calibri"/>
                <w:spacing w:val="-2"/>
              </w:rPr>
              <w:t>Facility and Administration Manager, Catering Manager, Sports Hub Supervisor.</w:t>
            </w:r>
          </w:p>
        </w:tc>
      </w:tr>
      <w:tr w:rsidR="00806E63" w:rsidRPr="00806E63" w14:paraId="7A7C57A3" w14:textId="77777777" w:rsidTr="0000172E">
        <w:tc>
          <w:tcPr>
            <w:tcW w:w="10343" w:type="dxa"/>
            <w:gridSpan w:val="6"/>
            <w:shd w:val="clear" w:color="auto" w:fill="C00000"/>
          </w:tcPr>
          <w:p w14:paraId="59069214" w14:textId="32685DC7" w:rsidR="00806E63" w:rsidRPr="00806E63" w:rsidRDefault="006333EF" w:rsidP="00806E63">
            <w:pPr>
              <w:spacing w:after="0" w:line="240" w:lineRule="auto"/>
              <w:rPr>
                <w:rFonts w:ascii="Calibri" w:eastAsia="Times New Roman" w:hAnsi="Calibri" w:cs="Calibri"/>
                <w:b/>
                <w:spacing w:val="-2"/>
              </w:rPr>
            </w:pPr>
            <w:r>
              <w:rPr>
                <w:rFonts w:ascii="Calibri" w:eastAsia="Times New Roman" w:hAnsi="Calibri" w:cs="Calibri"/>
                <w:b/>
                <w:noProof/>
                <w14:ligatures w14:val="standardContextual"/>
              </w:rPr>
              <w:drawing>
                <wp:inline distT="0" distB="0" distL="0" distR="0" wp14:anchorId="68E26A57" wp14:editId="51167DA5">
                  <wp:extent cx="201083" cy="142875"/>
                  <wp:effectExtent l="0" t="0" r="8890" b="0"/>
                  <wp:docPr id="6000833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09924" name="Picture 992509924"/>
                          <pic:cNvPicPr/>
                        </pic:nvPicPr>
                        <pic:blipFill>
                          <a:blip r:embed="rId8">
                            <a:extLst>
                              <a:ext uri="{28A0092B-C50C-407E-A947-70E740481C1C}">
                                <a14:useLocalDpi xmlns:a14="http://schemas.microsoft.com/office/drawing/2010/main" val="0"/>
                              </a:ext>
                            </a:extLst>
                          </a:blip>
                          <a:stretch>
                            <a:fillRect/>
                          </a:stretch>
                        </pic:blipFill>
                        <pic:spPr>
                          <a:xfrm>
                            <a:off x="0" y="0"/>
                            <a:ext cx="206941" cy="147038"/>
                          </a:xfrm>
                          <a:prstGeom prst="rect">
                            <a:avLst/>
                          </a:prstGeom>
                        </pic:spPr>
                      </pic:pic>
                    </a:graphicData>
                  </a:graphic>
                </wp:inline>
              </w:drawing>
            </w:r>
            <w:r>
              <w:rPr>
                <w:rFonts w:ascii="Calibri" w:eastAsia="Times New Roman" w:hAnsi="Calibri" w:cs="Calibri"/>
                <w:b/>
              </w:rPr>
              <w:t xml:space="preserve"> </w:t>
            </w:r>
            <w:r w:rsidR="00806E63" w:rsidRPr="00806E63">
              <w:rPr>
                <w:rFonts w:ascii="Calibri" w:eastAsia="Times New Roman" w:hAnsi="Calibri" w:cs="Calibri"/>
                <w:b/>
                <w:spacing w:val="-2"/>
              </w:rPr>
              <w:t>What is needed to be successful in this role (Person Specification):</w:t>
            </w:r>
          </w:p>
          <w:p w14:paraId="6C1EF3D0" w14:textId="77777777" w:rsidR="00806E63" w:rsidRPr="00806E63" w:rsidRDefault="00806E63" w:rsidP="00806E63">
            <w:pPr>
              <w:spacing w:after="0" w:line="240" w:lineRule="auto"/>
              <w:rPr>
                <w:rFonts w:ascii="Calibri" w:eastAsia="Times New Roman" w:hAnsi="Calibri" w:cs="Calibri"/>
                <w:b/>
                <w:spacing w:val="-2"/>
              </w:rPr>
            </w:pPr>
            <w:r w:rsidRPr="00806E63">
              <w:rPr>
                <w:rFonts w:ascii="Calibri" w:eastAsia="Times New Roman" w:hAnsi="Calibri" w:cs="Calibri"/>
                <w:b/>
                <w:spacing w:val="-2"/>
              </w:rPr>
              <w:t>Core Competencies:</w:t>
            </w:r>
          </w:p>
        </w:tc>
      </w:tr>
      <w:tr w:rsidR="00806E63" w:rsidRPr="00806E63" w14:paraId="2E4C53EF" w14:textId="77777777" w:rsidTr="0000172E">
        <w:tc>
          <w:tcPr>
            <w:tcW w:w="10343" w:type="dxa"/>
            <w:gridSpan w:val="6"/>
            <w:shd w:val="clear" w:color="auto" w:fill="FFFFFF" w:themeFill="background1"/>
          </w:tcPr>
          <w:p w14:paraId="731883BE" w14:textId="30B277BD" w:rsidR="001C0023" w:rsidRPr="00806E63" w:rsidRDefault="004A7C00" w:rsidP="001C0023">
            <w:pPr>
              <w:widowControl w:val="0"/>
              <w:numPr>
                <w:ilvl w:val="0"/>
                <w:numId w:val="1"/>
              </w:numPr>
              <w:tabs>
                <w:tab w:val="left" w:pos="-720"/>
              </w:tabs>
              <w:overflowPunct w:val="0"/>
              <w:autoSpaceDE w:val="0"/>
              <w:adjustRightInd w:val="0"/>
              <w:spacing w:after="0" w:line="240" w:lineRule="auto"/>
              <w:ind w:left="447" w:hanging="425"/>
              <w:contextualSpacing/>
              <w:rPr>
                <w:rFonts w:ascii="Calibri" w:eastAsia="Times New Roman" w:hAnsi="Calibri" w:cs="Calibri"/>
                <w:spacing w:val="-2"/>
              </w:rPr>
            </w:pPr>
            <w:r>
              <w:rPr>
                <w:rFonts w:ascii="Calibri" w:eastAsia="Times New Roman" w:hAnsi="Calibri" w:cs="Calibri"/>
                <w:spacing w:val="-2"/>
              </w:rPr>
              <w:t>Good</w:t>
            </w:r>
            <w:r w:rsidR="001C0023" w:rsidRPr="00806E63">
              <w:rPr>
                <w:rFonts w:ascii="Calibri" w:eastAsia="Times New Roman" w:hAnsi="Calibri" w:cs="Calibri"/>
                <w:spacing w:val="-2"/>
              </w:rPr>
              <w:t xml:space="preserve"> communicator (</w:t>
            </w:r>
            <w:r>
              <w:rPr>
                <w:rFonts w:ascii="Calibri" w:eastAsia="Times New Roman" w:hAnsi="Calibri" w:cs="Calibri"/>
                <w:spacing w:val="-2"/>
              </w:rPr>
              <w:t>v</w:t>
            </w:r>
            <w:r w:rsidR="001C0023" w:rsidRPr="00806E63">
              <w:rPr>
                <w:rFonts w:ascii="Calibri" w:eastAsia="Times New Roman" w:hAnsi="Calibri" w:cs="Calibri"/>
                <w:spacing w:val="-2"/>
              </w:rPr>
              <w:t>erbal and listening)</w:t>
            </w:r>
          </w:p>
          <w:p w14:paraId="0E82F5A1" w14:textId="77777777" w:rsidR="001C0023" w:rsidRPr="00806E63" w:rsidRDefault="001C0023" w:rsidP="001C0023">
            <w:pPr>
              <w:widowControl w:val="0"/>
              <w:numPr>
                <w:ilvl w:val="0"/>
                <w:numId w:val="1"/>
              </w:numPr>
              <w:tabs>
                <w:tab w:val="left" w:pos="-720"/>
              </w:tabs>
              <w:overflowPunct w:val="0"/>
              <w:autoSpaceDE w:val="0"/>
              <w:adjustRightInd w:val="0"/>
              <w:spacing w:after="0" w:line="240" w:lineRule="auto"/>
              <w:ind w:left="447" w:hanging="425"/>
              <w:contextualSpacing/>
              <w:rPr>
                <w:rFonts w:ascii="Calibri" w:eastAsia="Times New Roman" w:hAnsi="Calibri" w:cs="Calibri"/>
                <w:spacing w:val="-2"/>
              </w:rPr>
            </w:pPr>
            <w:r w:rsidRPr="00806E63">
              <w:rPr>
                <w:rFonts w:ascii="Calibri" w:eastAsia="Times New Roman" w:hAnsi="Calibri" w:cs="Calibri"/>
                <w:spacing w:val="-2"/>
              </w:rPr>
              <w:t>Effective time management/organisational skills</w:t>
            </w:r>
          </w:p>
          <w:p w14:paraId="5115E0A7" w14:textId="77777777" w:rsidR="001C0023" w:rsidRPr="00806E63" w:rsidRDefault="001C0023" w:rsidP="001C0023">
            <w:pPr>
              <w:widowControl w:val="0"/>
              <w:numPr>
                <w:ilvl w:val="0"/>
                <w:numId w:val="1"/>
              </w:numPr>
              <w:tabs>
                <w:tab w:val="left" w:pos="-720"/>
              </w:tabs>
              <w:overflowPunct w:val="0"/>
              <w:autoSpaceDE w:val="0"/>
              <w:adjustRightInd w:val="0"/>
              <w:spacing w:after="0" w:line="240" w:lineRule="auto"/>
              <w:ind w:left="447" w:hanging="425"/>
              <w:contextualSpacing/>
              <w:rPr>
                <w:rFonts w:ascii="Calibri" w:eastAsia="Times New Roman" w:hAnsi="Calibri" w:cs="Calibri"/>
                <w:spacing w:val="-2"/>
              </w:rPr>
            </w:pPr>
            <w:r w:rsidRPr="00806E63">
              <w:rPr>
                <w:rFonts w:ascii="Calibri" w:eastAsia="Times New Roman" w:hAnsi="Calibri" w:cs="Calibri"/>
                <w:spacing w:val="-2"/>
              </w:rPr>
              <w:t>Strong work ethic and reliability</w:t>
            </w:r>
          </w:p>
          <w:p w14:paraId="4F58453A" w14:textId="77777777" w:rsidR="001C0023" w:rsidRPr="00806E63" w:rsidRDefault="001C0023" w:rsidP="001C0023">
            <w:pPr>
              <w:widowControl w:val="0"/>
              <w:numPr>
                <w:ilvl w:val="0"/>
                <w:numId w:val="1"/>
              </w:numPr>
              <w:tabs>
                <w:tab w:val="left" w:pos="-720"/>
              </w:tabs>
              <w:overflowPunct w:val="0"/>
              <w:autoSpaceDE w:val="0"/>
              <w:adjustRightInd w:val="0"/>
              <w:spacing w:after="0" w:line="240" w:lineRule="auto"/>
              <w:ind w:left="447" w:hanging="425"/>
              <w:contextualSpacing/>
              <w:rPr>
                <w:rFonts w:ascii="Calibri" w:eastAsia="Times New Roman" w:hAnsi="Calibri" w:cs="Calibri"/>
                <w:spacing w:val="-2"/>
              </w:rPr>
            </w:pPr>
            <w:r w:rsidRPr="00806E63">
              <w:rPr>
                <w:rFonts w:ascii="Calibri" w:eastAsia="Times New Roman" w:hAnsi="Calibri" w:cs="Calibri"/>
                <w:spacing w:val="-2"/>
              </w:rPr>
              <w:t>Ability to use own initiative</w:t>
            </w:r>
          </w:p>
          <w:p w14:paraId="0864A4C1" w14:textId="77777777" w:rsidR="001C0023" w:rsidRPr="00806E63" w:rsidRDefault="001C0023" w:rsidP="001C0023">
            <w:pPr>
              <w:widowControl w:val="0"/>
              <w:numPr>
                <w:ilvl w:val="0"/>
                <w:numId w:val="1"/>
              </w:numPr>
              <w:tabs>
                <w:tab w:val="left" w:pos="-720"/>
              </w:tabs>
              <w:overflowPunct w:val="0"/>
              <w:autoSpaceDE w:val="0"/>
              <w:adjustRightInd w:val="0"/>
              <w:spacing w:after="0" w:line="240" w:lineRule="auto"/>
              <w:ind w:left="447" w:hanging="425"/>
              <w:contextualSpacing/>
              <w:rPr>
                <w:rFonts w:ascii="Calibri" w:eastAsia="Times New Roman" w:hAnsi="Calibri" w:cs="Calibri"/>
                <w:spacing w:val="-2"/>
              </w:rPr>
            </w:pPr>
            <w:r w:rsidRPr="00806E63">
              <w:rPr>
                <w:rFonts w:ascii="Calibri" w:eastAsia="Times New Roman" w:hAnsi="Calibri" w:cs="Calibri"/>
                <w:spacing w:val="-2"/>
              </w:rPr>
              <w:t>Team player</w:t>
            </w:r>
          </w:p>
          <w:p w14:paraId="18113C0F" w14:textId="77777777" w:rsidR="001C0023" w:rsidRPr="00806E63" w:rsidRDefault="001C0023" w:rsidP="001C0023">
            <w:pPr>
              <w:widowControl w:val="0"/>
              <w:numPr>
                <w:ilvl w:val="0"/>
                <w:numId w:val="1"/>
              </w:numPr>
              <w:tabs>
                <w:tab w:val="left" w:pos="-720"/>
              </w:tabs>
              <w:overflowPunct w:val="0"/>
              <w:autoSpaceDE w:val="0"/>
              <w:adjustRightInd w:val="0"/>
              <w:spacing w:after="0" w:line="240" w:lineRule="auto"/>
              <w:ind w:left="447" w:hanging="425"/>
              <w:contextualSpacing/>
              <w:rPr>
                <w:rFonts w:ascii="Calibri" w:eastAsia="Times New Roman" w:hAnsi="Calibri" w:cs="Calibri"/>
                <w:spacing w:val="-2"/>
              </w:rPr>
            </w:pPr>
            <w:r w:rsidRPr="00806E63">
              <w:rPr>
                <w:rFonts w:ascii="Calibri" w:eastAsia="Times New Roman" w:hAnsi="Calibri" w:cs="Calibri"/>
                <w:spacing w:val="-2"/>
              </w:rPr>
              <w:t>Ability to build and maintain trusted and effective relationships</w:t>
            </w:r>
          </w:p>
          <w:p w14:paraId="20DF36F7" w14:textId="6839CAE9" w:rsidR="00806E63" w:rsidRPr="00806E63" w:rsidRDefault="001C0023" w:rsidP="001C0023">
            <w:pPr>
              <w:widowControl w:val="0"/>
              <w:numPr>
                <w:ilvl w:val="0"/>
                <w:numId w:val="1"/>
              </w:numPr>
              <w:tabs>
                <w:tab w:val="left" w:pos="-720"/>
              </w:tabs>
              <w:overflowPunct w:val="0"/>
              <w:autoSpaceDE w:val="0"/>
              <w:adjustRightInd w:val="0"/>
              <w:spacing w:after="0" w:line="240" w:lineRule="auto"/>
              <w:ind w:left="447" w:hanging="425"/>
              <w:contextualSpacing/>
              <w:rPr>
                <w:rFonts w:ascii="Calibri" w:eastAsia="Times New Roman" w:hAnsi="Calibri" w:cs="Calibri"/>
                <w:spacing w:val="-2"/>
              </w:rPr>
            </w:pPr>
            <w:r w:rsidRPr="00806E63">
              <w:rPr>
                <w:rFonts w:ascii="Calibri" w:eastAsia="Times New Roman" w:hAnsi="Calibri" w:cs="Calibri"/>
                <w:spacing w:val="-2"/>
              </w:rPr>
              <w:t>Adaptability and flexibility with day-to-day tasks and workloads</w:t>
            </w:r>
          </w:p>
        </w:tc>
      </w:tr>
      <w:tr w:rsidR="00806E63" w:rsidRPr="00806E63" w14:paraId="53898C58" w14:textId="77777777" w:rsidTr="0000172E">
        <w:tc>
          <w:tcPr>
            <w:tcW w:w="10343" w:type="dxa"/>
            <w:gridSpan w:val="6"/>
            <w:shd w:val="clear" w:color="auto" w:fill="C00000"/>
          </w:tcPr>
          <w:p w14:paraId="413CC620" w14:textId="62DA63BF" w:rsidR="00806E63" w:rsidRPr="00806E63" w:rsidRDefault="006333EF" w:rsidP="00806E63">
            <w:pPr>
              <w:widowControl w:val="0"/>
              <w:tabs>
                <w:tab w:val="left" w:pos="-720"/>
              </w:tabs>
              <w:suppressAutoHyphens/>
              <w:overflowPunct w:val="0"/>
              <w:autoSpaceDE w:val="0"/>
              <w:autoSpaceDN w:val="0"/>
              <w:adjustRightInd w:val="0"/>
              <w:spacing w:after="0" w:line="240" w:lineRule="auto"/>
              <w:jc w:val="both"/>
              <w:textAlignment w:val="baseline"/>
              <w:rPr>
                <w:rFonts w:ascii="Calibri" w:eastAsia="Times New Roman" w:hAnsi="Calibri" w:cs="Calibri"/>
                <w:b/>
                <w:spacing w:val="-2"/>
              </w:rPr>
            </w:pPr>
            <w:r>
              <w:rPr>
                <w:rFonts w:ascii="Calibri" w:eastAsia="Times New Roman" w:hAnsi="Calibri" w:cs="Calibri"/>
                <w:b/>
                <w:noProof/>
                <w14:ligatures w14:val="standardContextual"/>
              </w:rPr>
              <w:drawing>
                <wp:inline distT="0" distB="0" distL="0" distR="0" wp14:anchorId="6F317C83" wp14:editId="58829D88">
                  <wp:extent cx="201083" cy="142875"/>
                  <wp:effectExtent l="0" t="0" r="8890" b="0"/>
                  <wp:docPr id="17671851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09924" name="Picture 992509924"/>
                          <pic:cNvPicPr/>
                        </pic:nvPicPr>
                        <pic:blipFill>
                          <a:blip r:embed="rId8">
                            <a:extLst>
                              <a:ext uri="{28A0092B-C50C-407E-A947-70E740481C1C}">
                                <a14:useLocalDpi xmlns:a14="http://schemas.microsoft.com/office/drawing/2010/main" val="0"/>
                              </a:ext>
                            </a:extLst>
                          </a:blip>
                          <a:stretch>
                            <a:fillRect/>
                          </a:stretch>
                        </pic:blipFill>
                        <pic:spPr>
                          <a:xfrm>
                            <a:off x="0" y="0"/>
                            <a:ext cx="206941" cy="147038"/>
                          </a:xfrm>
                          <a:prstGeom prst="rect">
                            <a:avLst/>
                          </a:prstGeom>
                        </pic:spPr>
                      </pic:pic>
                    </a:graphicData>
                  </a:graphic>
                </wp:inline>
              </w:drawing>
            </w:r>
            <w:r>
              <w:rPr>
                <w:rFonts w:ascii="Calibri" w:eastAsia="Times New Roman" w:hAnsi="Calibri" w:cs="Calibri"/>
                <w:b/>
              </w:rPr>
              <w:t xml:space="preserve"> </w:t>
            </w:r>
            <w:r w:rsidR="00806E63" w:rsidRPr="00806E63">
              <w:rPr>
                <w:rFonts w:ascii="Calibri" w:eastAsia="Times New Roman" w:hAnsi="Calibri" w:cs="Calibri"/>
                <w:b/>
                <w:spacing w:val="-2"/>
              </w:rPr>
              <w:t xml:space="preserve">Personal Qualities: </w:t>
            </w:r>
          </w:p>
        </w:tc>
      </w:tr>
      <w:tr w:rsidR="00806E63" w:rsidRPr="00806E63" w14:paraId="100C5F87" w14:textId="77777777" w:rsidTr="0000172E">
        <w:tc>
          <w:tcPr>
            <w:tcW w:w="10343" w:type="dxa"/>
            <w:gridSpan w:val="6"/>
            <w:shd w:val="clear" w:color="auto" w:fill="FFFFFF" w:themeFill="background1"/>
          </w:tcPr>
          <w:p w14:paraId="7F9EB421" w14:textId="77777777" w:rsidR="001C0023" w:rsidRPr="00806E63" w:rsidRDefault="001C0023" w:rsidP="001C0023">
            <w:pPr>
              <w:widowControl w:val="0"/>
              <w:numPr>
                <w:ilvl w:val="0"/>
                <w:numId w:val="2"/>
              </w:numPr>
              <w:tabs>
                <w:tab w:val="left" w:pos="-720"/>
              </w:tabs>
              <w:overflowPunct w:val="0"/>
              <w:autoSpaceDE w:val="0"/>
              <w:adjustRightInd w:val="0"/>
              <w:spacing w:after="0" w:line="240" w:lineRule="auto"/>
              <w:ind w:left="447" w:hanging="447"/>
              <w:contextualSpacing/>
              <w:rPr>
                <w:rFonts w:ascii="Calibri" w:eastAsia="Times New Roman" w:hAnsi="Calibri" w:cs="Calibri"/>
                <w:spacing w:val="-2"/>
              </w:rPr>
            </w:pPr>
            <w:r w:rsidRPr="00806E63">
              <w:rPr>
                <w:rFonts w:ascii="Calibri" w:eastAsia="Times New Roman" w:hAnsi="Calibri" w:cs="Calibri"/>
                <w:spacing w:val="-2"/>
              </w:rPr>
              <w:t>Enthusiasm, energy and resilience</w:t>
            </w:r>
          </w:p>
          <w:p w14:paraId="06714C87" w14:textId="77777777" w:rsidR="001C0023" w:rsidRPr="00806E63" w:rsidRDefault="001C0023" w:rsidP="001C0023">
            <w:pPr>
              <w:widowControl w:val="0"/>
              <w:numPr>
                <w:ilvl w:val="0"/>
                <w:numId w:val="2"/>
              </w:numPr>
              <w:tabs>
                <w:tab w:val="left" w:pos="-720"/>
              </w:tabs>
              <w:overflowPunct w:val="0"/>
              <w:autoSpaceDE w:val="0"/>
              <w:adjustRightInd w:val="0"/>
              <w:spacing w:after="0" w:line="240" w:lineRule="auto"/>
              <w:ind w:left="447" w:hanging="447"/>
              <w:contextualSpacing/>
              <w:rPr>
                <w:rFonts w:ascii="Calibri" w:eastAsia="Times New Roman" w:hAnsi="Calibri" w:cs="Calibri"/>
                <w:spacing w:val="-2"/>
              </w:rPr>
            </w:pPr>
            <w:r w:rsidRPr="00806E63">
              <w:rPr>
                <w:rFonts w:ascii="Calibri" w:eastAsia="Times New Roman" w:hAnsi="Calibri" w:cs="Calibri"/>
                <w:spacing w:val="-2"/>
              </w:rPr>
              <w:t>Focused</w:t>
            </w:r>
          </w:p>
          <w:p w14:paraId="4391984E" w14:textId="77777777" w:rsidR="001C0023" w:rsidRPr="00806E63" w:rsidRDefault="001C0023" w:rsidP="001C0023">
            <w:pPr>
              <w:widowControl w:val="0"/>
              <w:numPr>
                <w:ilvl w:val="0"/>
                <w:numId w:val="2"/>
              </w:numPr>
              <w:tabs>
                <w:tab w:val="left" w:pos="-720"/>
              </w:tabs>
              <w:overflowPunct w:val="0"/>
              <w:autoSpaceDE w:val="0"/>
              <w:adjustRightInd w:val="0"/>
              <w:spacing w:after="0" w:line="240" w:lineRule="auto"/>
              <w:ind w:left="447" w:hanging="447"/>
              <w:contextualSpacing/>
              <w:rPr>
                <w:rFonts w:ascii="Calibri" w:eastAsia="Times New Roman" w:hAnsi="Calibri" w:cs="Calibri"/>
                <w:spacing w:val="-2"/>
              </w:rPr>
            </w:pPr>
            <w:r w:rsidRPr="00806E63">
              <w:rPr>
                <w:rFonts w:ascii="Calibri" w:eastAsia="Times New Roman" w:hAnsi="Calibri" w:cs="Calibri"/>
                <w:spacing w:val="-2"/>
              </w:rPr>
              <w:t xml:space="preserve">Personable </w:t>
            </w:r>
          </w:p>
          <w:p w14:paraId="438CCA31" w14:textId="77777777" w:rsidR="001C0023" w:rsidRPr="00806E63" w:rsidRDefault="001C0023" w:rsidP="001C0023">
            <w:pPr>
              <w:widowControl w:val="0"/>
              <w:numPr>
                <w:ilvl w:val="0"/>
                <w:numId w:val="2"/>
              </w:numPr>
              <w:tabs>
                <w:tab w:val="left" w:pos="-720"/>
              </w:tabs>
              <w:overflowPunct w:val="0"/>
              <w:autoSpaceDE w:val="0"/>
              <w:adjustRightInd w:val="0"/>
              <w:spacing w:after="0" w:line="240" w:lineRule="auto"/>
              <w:ind w:left="447" w:hanging="447"/>
              <w:contextualSpacing/>
              <w:rPr>
                <w:rFonts w:ascii="Calibri" w:eastAsia="Times New Roman" w:hAnsi="Calibri" w:cs="Calibri"/>
                <w:spacing w:val="-2"/>
              </w:rPr>
            </w:pPr>
            <w:r w:rsidRPr="00806E63">
              <w:rPr>
                <w:rFonts w:ascii="Calibri" w:eastAsia="Times New Roman" w:hAnsi="Calibri" w:cs="Calibri"/>
                <w:spacing w:val="-2"/>
              </w:rPr>
              <w:t>Rational thinker</w:t>
            </w:r>
          </w:p>
          <w:p w14:paraId="0B359C2F" w14:textId="77777777" w:rsidR="001C0023" w:rsidRPr="00806E63" w:rsidRDefault="001C0023" w:rsidP="001C0023">
            <w:pPr>
              <w:widowControl w:val="0"/>
              <w:numPr>
                <w:ilvl w:val="0"/>
                <w:numId w:val="2"/>
              </w:numPr>
              <w:tabs>
                <w:tab w:val="left" w:pos="-720"/>
              </w:tabs>
              <w:overflowPunct w:val="0"/>
              <w:autoSpaceDE w:val="0"/>
              <w:adjustRightInd w:val="0"/>
              <w:spacing w:after="0" w:line="240" w:lineRule="auto"/>
              <w:ind w:left="447" w:hanging="447"/>
              <w:contextualSpacing/>
              <w:rPr>
                <w:rFonts w:ascii="Calibri" w:eastAsia="Times New Roman" w:hAnsi="Calibri" w:cs="Calibri"/>
                <w:spacing w:val="-2"/>
              </w:rPr>
            </w:pPr>
            <w:r w:rsidRPr="00806E63">
              <w:rPr>
                <w:rFonts w:ascii="Calibri" w:eastAsia="Times New Roman" w:hAnsi="Calibri" w:cs="Calibri"/>
                <w:spacing w:val="-2"/>
              </w:rPr>
              <w:t xml:space="preserve">Trustworthy </w:t>
            </w:r>
          </w:p>
          <w:p w14:paraId="35837AD7" w14:textId="45C0F110" w:rsidR="00806E63" w:rsidRPr="004A7C00" w:rsidRDefault="001C0023" w:rsidP="004A7C00">
            <w:pPr>
              <w:widowControl w:val="0"/>
              <w:numPr>
                <w:ilvl w:val="0"/>
                <w:numId w:val="2"/>
              </w:numPr>
              <w:tabs>
                <w:tab w:val="left" w:pos="-720"/>
              </w:tabs>
              <w:overflowPunct w:val="0"/>
              <w:autoSpaceDE w:val="0"/>
              <w:adjustRightInd w:val="0"/>
              <w:spacing w:after="0" w:line="240" w:lineRule="auto"/>
              <w:ind w:left="447" w:hanging="447"/>
              <w:contextualSpacing/>
              <w:rPr>
                <w:rFonts w:ascii="Calibri" w:eastAsia="Times New Roman" w:hAnsi="Calibri" w:cs="Calibri"/>
                <w:spacing w:val="-2"/>
              </w:rPr>
            </w:pPr>
            <w:r w:rsidRPr="00806E63">
              <w:rPr>
                <w:rFonts w:ascii="Calibri" w:eastAsia="Times New Roman" w:hAnsi="Calibri" w:cs="Calibri"/>
                <w:spacing w:val="-2"/>
              </w:rPr>
              <w:t>Confident</w:t>
            </w:r>
          </w:p>
        </w:tc>
      </w:tr>
      <w:tr w:rsidR="00806E63" w:rsidRPr="00806E63" w14:paraId="76AC4854" w14:textId="77777777" w:rsidTr="0000172E">
        <w:tc>
          <w:tcPr>
            <w:tcW w:w="10343" w:type="dxa"/>
            <w:gridSpan w:val="6"/>
            <w:shd w:val="clear" w:color="auto" w:fill="C00000"/>
          </w:tcPr>
          <w:p w14:paraId="45B97437" w14:textId="7F7AC2E7" w:rsidR="00806E63" w:rsidRPr="00806E63" w:rsidRDefault="006333EF" w:rsidP="00806E63">
            <w:pPr>
              <w:widowControl w:val="0"/>
              <w:tabs>
                <w:tab w:val="left" w:pos="-720"/>
              </w:tabs>
              <w:overflowPunct w:val="0"/>
              <w:autoSpaceDE w:val="0"/>
              <w:adjustRightInd w:val="0"/>
              <w:spacing w:after="0" w:line="240" w:lineRule="auto"/>
              <w:rPr>
                <w:rFonts w:ascii="Calibri" w:eastAsia="Times New Roman" w:hAnsi="Calibri" w:cs="Calibri"/>
                <w:spacing w:val="-2"/>
                <w:lang w:val="en-US"/>
              </w:rPr>
            </w:pPr>
            <w:r>
              <w:rPr>
                <w:rFonts w:ascii="Calibri" w:eastAsia="Times New Roman" w:hAnsi="Calibri" w:cs="Calibri"/>
                <w:b/>
                <w:noProof/>
                <w14:ligatures w14:val="standardContextual"/>
              </w:rPr>
              <w:drawing>
                <wp:inline distT="0" distB="0" distL="0" distR="0" wp14:anchorId="2394259C" wp14:editId="057397BC">
                  <wp:extent cx="201083" cy="142875"/>
                  <wp:effectExtent l="0" t="0" r="8890" b="0"/>
                  <wp:docPr id="775820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09924" name="Picture 992509924"/>
                          <pic:cNvPicPr/>
                        </pic:nvPicPr>
                        <pic:blipFill>
                          <a:blip r:embed="rId8">
                            <a:extLst>
                              <a:ext uri="{28A0092B-C50C-407E-A947-70E740481C1C}">
                                <a14:useLocalDpi xmlns:a14="http://schemas.microsoft.com/office/drawing/2010/main" val="0"/>
                              </a:ext>
                            </a:extLst>
                          </a:blip>
                          <a:stretch>
                            <a:fillRect/>
                          </a:stretch>
                        </pic:blipFill>
                        <pic:spPr>
                          <a:xfrm>
                            <a:off x="0" y="0"/>
                            <a:ext cx="206941" cy="147038"/>
                          </a:xfrm>
                          <a:prstGeom prst="rect">
                            <a:avLst/>
                          </a:prstGeom>
                        </pic:spPr>
                      </pic:pic>
                    </a:graphicData>
                  </a:graphic>
                </wp:inline>
              </w:drawing>
            </w:r>
            <w:r>
              <w:rPr>
                <w:rFonts w:ascii="Calibri" w:eastAsia="Times New Roman" w:hAnsi="Calibri" w:cs="Calibri"/>
                <w:b/>
              </w:rPr>
              <w:t xml:space="preserve"> </w:t>
            </w:r>
            <w:r w:rsidR="00806E63" w:rsidRPr="00806E63">
              <w:rPr>
                <w:rFonts w:ascii="Calibri" w:eastAsia="Times New Roman" w:hAnsi="Calibri" w:cs="Calibri"/>
                <w:b/>
                <w:spacing w:val="-2"/>
              </w:rPr>
              <w:t>Qualifications/ Experience:</w:t>
            </w:r>
          </w:p>
        </w:tc>
      </w:tr>
      <w:tr w:rsidR="00806E63" w:rsidRPr="00806E63" w14:paraId="393B58A7" w14:textId="77777777" w:rsidTr="0000172E">
        <w:tc>
          <w:tcPr>
            <w:tcW w:w="10343" w:type="dxa"/>
            <w:gridSpan w:val="6"/>
            <w:tcBorders>
              <w:bottom w:val="single" w:sz="4" w:space="0" w:color="auto"/>
            </w:tcBorders>
            <w:shd w:val="clear" w:color="auto" w:fill="FFFFFF" w:themeFill="background1"/>
          </w:tcPr>
          <w:p w14:paraId="0B6B6561" w14:textId="77777777" w:rsidR="001C0023" w:rsidRPr="00806E63" w:rsidRDefault="001C0023" w:rsidP="001C0023">
            <w:pPr>
              <w:spacing w:after="0" w:line="240" w:lineRule="auto"/>
              <w:rPr>
                <w:rFonts w:ascii="Calibri" w:eastAsia="Times New Roman" w:hAnsi="Calibri" w:cs="Calibri"/>
                <w:spacing w:val="-2"/>
                <w:u w:val="single"/>
              </w:rPr>
            </w:pPr>
            <w:r w:rsidRPr="00806E63">
              <w:rPr>
                <w:rFonts w:ascii="Calibri" w:eastAsia="Times New Roman" w:hAnsi="Calibri" w:cs="Calibri"/>
                <w:spacing w:val="-2"/>
                <w:u w:val="single"/>
              </w:rPr>
              <w:t>Essential</w:t>
            </w:r>
          </w:p>
          <w:p w14:paraId="321CEFBD" w14:textId="25658DAF" w:rsidR="001C0023" w:rsidRDefault="004A7C00" w:rsidP="001C0023">
            <w:pPr>
              <w:numPr>
                <w:ilvl w:val="0"/>
                <w:numId w:val="3"/>
              </w:numPr>
              <w:spacing w:after="0" w:line="240" w:lineRule="auto"/>
              <w:contextualSpacing/>
              <w:rPr>
                <w:rFonts w:ascii="Calibri" w:eastAsia="Times New Roman" w:hAnsi="Calibri" w:cs="Calibri"/>
                <w:spacing w:val="-2"/>
                <w:lang w:val="en-US"/>
              </w:rPr>
            </w:pPr>
            <w:r>
              <w:rPr>
                <w:rFonts w:ascii="Calibri" w:eastAsia="Times New Roman" w:hAnsi="Calibri" w:cs="Calibri"/>
                <w:spacing w:val="-2"/>
                <w:lang w:val="en-US"/>
              </w:rPr>
              <w:t>Worked in a similar role i.e. café, sports, leisure, cleaning</w:t>
            </w:r>
          </w:p>
          <w:p w14:paraId="4AD63422" w14:textId="49D954A4" w:rsidR="004A7C00" w:rsidRDefault="004A7C00" w:rsidP="001C0023">
            <w:pPr>
              <w:numPr>
                <w:ilvl w:val="0"/>
                <w:numId w:val="3"/>
              </w:numPr>
              <w:spacing w:after="0" w:line="240" w:lineRule="auto"/>
              <w:contextualSpacing/>
              <w:rPr>
                <w:rFonts w:ascii="Calibri" w:eastAsia="Times New Roman" w:hAnsi="Calibri" w:cs="Calibri"/>
                <w:spacing w:val="-2"/>
                <w:lang w:val="en-US"/>
              </w:rPr>
            </w:pPr>
            <w:r>
              <w:rPr>
                <w:rFonts w:ascii="Calibri" w:eastAsia="Times New Roman" w:hAnsi="Calibri" w:cs="Calibri"/>
                <w:spacing w:val="-2"/>
                <w:lang w:val="en-US"/>
              </w:rPr>
              <w:t>Good level of customer service and can interact with people in a friendly manner.</w:t>
            </w:r>
          </w:p>
          <w:p w14:paraId="669C2B74" w14:textId="2D2EDE7B" w:rsidR="004A7C00" w:rsidRDefault="004A7C00" w:rsidP="001C0023">
            <w:pPr>
              <w:numPr>
                <w:ilvl w:val="0"/>
                <w:numId w:val="3"/>
              </w:numPr>
              <w:spacing w:after="0" w:line="240" w:lineRule="auto"/>
              <w:contextualSpacing/>
              <w:rPr>
                <w:rFonts w:ascii="Calibri" w:eastAsia="Times New Roman" w:hAnsi="Calibri" w:cs="Calibri"/>
                <w:spacing w:val="-2"/>
                <w:lang w:val="en-US"/>
              </w:rPr>
            </w:pPr>
            <w:r>
              <w:rPr>
                <w:rFonts w:ascii="Calibri" w:eastAsia="Times New Roman" w:hAnsi="Calibri" w:cs="Calibri"/>
                <w:spacing w:val="-2"/>
                <w:lang w:val="en-US"/>
              </w:rPr>
              <w:t xml:space="preserve">To be in reasonable physical condition to be able to move equipment such as goalposts and </w:t>
            </w:r>
            <w:r w:rsidR="0035769A">
              <w:rPr>
                <w:rFonts w:ascii="Calibri" w:eastAsia="Times New Roman" w:hAnsi="Calibri" w:cs="Calibri"/>
                <w:spacing w:val="-2"/>
                <w:lang w:val="en-US"/>
              </w:rPr>
              <w:t>empty</w:t>
            </w:r>
            <w:r>
              <w:rPr>
                <w:rFonts w:ascii="Calibri" w:eastAsia="Times New Roman" w:hAnsi="Calibri" w:cs="Calibri"/>
                <w:spacing w:val="-2"/>
                <w:lang w:val="en-US"/>
              </w:rPr>
              <w:t xml:space="preserve"> bins, cleaning of areas etc.</w:t>
            </w:r>
          </w:p>
          <w:p w14:paraId="3AF73865" w14:textId="3191001B" w:rsidR="00806E63" w:rsidRPr="001C0023" w:rsidRDefault="00806E63" w:rsidP="004A7C00">
            <w:pPr>
              <w:spacing w:after="0" w:line="240" w:lineRule="auto"/>
              <w:contextualSpacing/>
              <w:rPr>
                <w:rFonts w:ascii="Calibri" w:eastAsia="Times New Roman" w:hAnsi="Calibri" w:cs="Calibri"/>
                <w:spacing w:val="-2"/>
                <w:lang w:val="en-US"/>
              </w:rPr>
            </w:pPr>
          </w:p>
        </w:tc>
      </w:tr>
      <w:tr w:rsidR="00806E63" w:rsidRPr="00806E63" w14:paraId="3F52D09D" w14:textId="77777777" w:rsidTr="0000172E">
        <w:tc>
          <w:tcPr>
            <w:tcW w:w="10343" w:type="dxa"/>
            <w:gridSpan w:val="6"/>
            <w:shd w:val="clear" w:color="auto" w:fill="C00000"/>
          </w:tcPr>
          <w:p w14:paraId="0D0CCE4B" w14:textId="7C095B41" w:rsidR="00806E63" w:rsidRPr="00806E63" w:rsidRDefault="006333EF" w:rsidP="00806E63">
            <w:pPr>
              <w:spacing w:after="0" w:line="240" w:lineRule="auto"/>
              <w:outlineLvl w:val="0"/>
              <w:rPr>
                <w:rFonts w:ascii="Calibri" w:eastAsia="Times New Roman" w:hAnsi="Calibri" w:cs="Calibri"/>
                <w:b/>
                <w:bCs/>
              </w:rPr>
            </w:pPr>
            <w:r>
              <w:rPr>
                <w:rFonts w:ascii="Calibri" w:eastAsia="Times New Roman" w:hAnsi="Calibri" w:cs="Calibri"/>
                <w:b/>
                <w:noProof/>
                <w14:ligatures w14:val="standardContextual"/>
              </w:rPr>
              <w:drawing>
                <wp:inline distT="0" distB="0" distL="0" distR="0" wp14:anchorId="0DFEC6C0" wp14:editId="021B6A3A">
                  <wp:extent cx="201083" cy="142875"/>
                  <wp:effectExtent l="0" t="0" r="8890" b="0"/>
                  <wp:docPr id="403751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09924" name="Picture 992509924"/>
                          <pic:cNvPicPr/>
                        </pic:nvPicPr>
                        <pic:blipFill>
                          <a:blip r:embed="rId8">
                            <a:extLst>
                              <a:ext uri="{28A0092B-C50C-407E-A947-70E740481C1C}">
                                <a14:useLocalDpi xmlns:a14="http://schemas.microsoft.com/office/drawing/2010/main" val="0"/>
                              </a:ext>
                            </a:extLst>
                          </a:blip>
                          <a:stretch>
                            <a:fillRect/>
                          </a:stretch>
                        </pic:blipFill>
                        <pic:spPr>
                          <a:xfrm>
                            <a:off x="0" y="0"/>
                            <a:ext cx="206941" cy="147038"/>
                          </a:xfrm>
                          <a:prstGeom prst="rect">
                            <a:avLst/>
                          </a:prstGeom>
                        </pic:spPr>
                      </pic:pic>
                    </a:graphicData>
                  </a:graphic>
                </wp:inline>
              </w:drawing>
            </w:r>
            <w:r>
              <w:rPr>
                <w:rFonts w:ascii="Calibri" w:eastAsia="Times New Roman" w:hAnsi="Calibri" w:cs="Calibri"/>
                <w:b/>
              </w:rPr>
              <w:t xml:space="preserve"> </w:t>
            </w:r>
            <w:r w:rsidR="00806E63" w:rsidRPr="00806E63">
              <w:rPr>
                <w:rFonts w:ascii="Calibri" w:eastAsia="Times New Roman" w:hAnsi="Calibri" w:cs="Calibri"/>
                <w:b/>
                <w:bCs/>
                <w:color w:val="FFFFFF" w:themeColor="background1"/>
              </w:rPr>
              <w:t>Equality and Safeguarding:</w:t>
            </w:r>
          </w:p>
        </w:tc>
      </w:tr>
      <w:tr w:rsidR="00806E63" w:rsidRPr="00806E63" w14:paraId="67DFFFFA" w14:textId="77777777" w:rsidTr="0000172E">
        <w:tc>
          <w:tcPr>
            <w:tcW w:w="10343" w:type="dxa"/>
            <w:gridSpan w:val="6"/>
            <w:shd w:val="clear" w:color="auto" w:fill="FFFFFF" w:themeFill="background1"/>
          </w:tcPr>
          <w:p w14:paraId="6719E7CE" w14:textId="77777777" w:rsidR="00806E63" w:rsidRPr="00806E63" w:rsidRDefault="00806E63" w:rsidP="00806E63">
            <w:pPr>
              <w:spacing w:after="0" w:line="240" w:lineRule="auto"/>
              <w:outlineLvl w:val="0"/>
              <w:rPr>
                <w:rFonts w:ascii="Calibri" w:eastAsia="Times New Roman" w:hAnsi="Calibri" w:cs="Calibri"/>
                <w:bCs/>
              </w:rPr>
            </w:pPr>
            <w:r w:rsidRPr="00806E63">
              <w:rPr>
                <w:rFonts w:ascii="Calibri" w:eastAsia="Times New Roman" w:hAnsi="Calibri" w:cs="Calibri"/>
                <w:bCs/>
              </w:rPr>
              <w:t xml:space="preserve">ASCT are a charity committed to equality and the recruitment process for the role being advertised will adhere to the latest equality legislation. </w:t>
            </w:r>
          </w:p>
          <w:p w14:paraId="67DEC2B1" w14:textId="77777777" w:rsidR="00806E63" w:rsidRPr="00806E63" w:rsidRDefault="00806E63" w:rsidP="00806E63">
            <w:pPr>
              <w:spacing w:after="0" w:line="240" w:lineRule="auto"/>
              <w:outlineLvl w:val="0"/>
              <w:rPr>
                <w:rFonts w:ascii="Calibri" w:eastAsia="Times New Roman" w:hAnsi="Calibri" w:cs="Calibri"/>
                <w:bCs/>
              </w:rPr>
            </w:pPr>
            <w:r w:rsidRPr="00806E63">
              <w:rPr>
                <w:rFonts w:ascii="Calibri" w:eastAsia="Times New Roman" w:hAnsi="Calibri" w:cs="Calibri"/>
                <w:bCs/>
              </w:rPr>
              <w:t>ASCT is also committed to safeguarding and promoting the welfare of children and young people and expects all staff and employees to share this commitment. This role involves work with children and young people and is subject to Enhanced Disclosure and Barring Service (DBS) checks. Clearance through DBS system is required. As such this post is exempt for the Rehabilitation of Offenders Act (1974) and the applicant must disclose all previous convictions including spent convictions. Two references will also be required. Applicants will, in addition be expected to undertake training appropriate to the role.</w:t>
            </w:r>
          </w:p>
        </w:tc>
      </w:tr>
      <w:tr w:rsidR="00806E63" w:rsidRPr="00806E63" w14:paraId="028FA3C4" w14:textId="77777777" w:rsidTr="0000172E">
        <w:tc>
          <w:tcPr>
            <w:tcW w:w="1980" w:type="dxa"/>
            <w:shd w:val="clear" w:color="auto" w:fill="C00000"/>
          </w:tcPr>
          <w:p w14:paraId="176C0771" w14:textId="77777777" w:rsidR="00806E63" w:rsidRPr="00806E63" w:rsidRDefault="00806E63" w:rsidP="00806E63">
            <w:pPr>
              <w:spacing w:after="0" w:line="240" w:lineRule="auto"/>
              <w:outlineLvl w:val="0"/>
              <w:rPr>
                <w:rFonts w:ascii="Calibri" w:eastAsia="Times New Roman" w:hAnsi="Calibri" w:cs="Calibri"/>
                <w:b/>
              </w:rPr>
            </w:pPr>
            <w:r w:rsidRPr="00806E63">
              <w:rPr>
                <w:rFonts w:ascii="Calibri" w:eastAsia="Times New Roman" w:hAnsi="Calibri" w:cs="Calibri"/>
                <w:b/>
              </w:rPr>
              <w:t>Manager Sign Off:</w:t>
            </w:r>
          </w:p>
          <w:p w14:paraId="266649ED" w14:textId="77777777" w:rsidR="00806E63" w:rsidRPr="00806E63" w:rsidRDefault="00806E63" w:rsidP="00806E63">
            <w:pPr>
              <w:spacing w:after="0" w:line="240" w:lineRule="auto"/>
              <w:outlineLvl w:val="0"/>
              <w:rPr>
                <w:rFonts w:ascii="Calibri" w:eastAsia="Times New Roman" w:hAnsi="Calibri" w:cs="Calibri"/>
              </w:rPr>
            </w:pPr>
            <w:r w:rsidRPr="00806E63">
              <w:rPr>
                <w:rFonts w:ascii="Calibri" w:eastAsia="Times New Roman" w:hAnsi="Calibri" w:cs="Calibri"/>
              </w:rPr>
              <w:t xml:space="preserve"> </w:t>
            </w:r>
          </w:p>
        </w:tc>
        <w:tc>
          <w:tcPr>
            <w:tcW w:w="3118" w:type="dxa"/>
            <w:gridSpan w:val="3"/>
            <w:shd w:val="clear" w:color="auto" w:fill="FFFFFF" w:themeFill="background1"/>
          </w:tcPr>
          <w:p w14:paraId="3D2ED4B3" w14:textId="77777777" w:rsidR="00806E63" w:rsidRPr="00806E63" w:rsidRDefault="00806E63" w:rsidP="00806E63">
            <w:pPr>
              <w:spacing w:after="0" w:line="240" w:lineRule="auto"/>
              <w:outlineLvl w:val="0"/>
              <w:rPr>
                <w:rFonts w:ascii="Calibri" w:eastAsia="Times New Roman" w:hAnsi="Calibri" w:cs="Calibri"/>
              </w:rPr>
            </w:pPr>
            <w:r w:rsidRPr="00806E63">
              <w:rPr>
                <w:rFonts w:ascii="Calibri" w:eastAsia="Times New Roman" w:hAnsi="Calibri" w:cs="Calibri"/>
              </w:rPr>
              <w:t xml:space="preserve"> </w:t>
            </w:r>
          </w:p>
        </w:tc>
        <w:tc>
          <w:tcPr>
            <w:tcW w:w="1276" w:type="dxa"/>
            <w:shd w:val="clear" w:color="auto" w:fill="C00000"/>
          </w:tcPr>
          <w:p w14:paraId="48A2BB6E" w14:textId="77777777" w:rsidR="00806E63" w:rsidRPr="00806E63" w:rsidRDefault="00806E63" w:rsidP="00806E63">
            <w:pPr>
              <w:spacing w:after="0" w:line="240" w:lineRule="auto"/>
              <w:outlineLvl w:val="0"/>
              <w:rPr>
                <w:rFonts w:ascii="Calibri" w:eastAsia="Times New Roman" w:hAnsi="Calibri" w:cs="Calibri"/>
                <w:b/>
              </w:rPr>
            </w:pPr>
            <w:r w:rsidRPr="00806E63">
              <w:rPr>
                <w:rFonts w:ascii="Calibri" w:eastAsia="Times New Roman" w:hAnsi="Calibri" w:cs="Calibri"/>
                <w:b/>
              </w:rPr>
              <w:t>Date:</w:t>
            </w:r>
          </w:p>
        </w:tc>
        <w:tc>
          <w:tcPr>
            <w:tcW w:w="3969" w:type="dxa"/>
            <w:shd w:val="clear" w:color="auto" w:fill="FFFFFF" w:themeFill="background1"/>
          </w:tcPr>
          <w:p w14:paraId="25FD5416" w14:textId="77777777" w:rsidR="00806E63" w:rsidRPr="00806E63" w:rsidRDefault="00806E63" w:rsidP="00806E63">
            <w:pPr>
              <w:spacing w:after="0" w:line="240" w:lineRule="auto"/>
              <w:outlineLvl w:val="0"/>
              <w:rPr>
                <w:rFonts w:ascii="Calibri" w:eastAsia="Times New Roman" w:hAnsi="Calibri" w:cs="Calibri"/>
              </w:rPr>
            </w:pPr>
          </w:p>
        </w:tc>
      </w:tr>
      <w:tr w:rsidR="00806E63" w:rsidRPr="00806E63" w14:paraId="20740FC9" w14:textId="77777777" w:rsidTr="0000172E">
        <w:tc>
          <w:tcPr>
            <w:tcW w:w="1980" w:type="dxa"/>
            <w:shd w:val="clear" w:color="auto" w:fill="C00000"/>
          </w:tcPr>
          <w:p w14:paraId="5B8A4C86" w14:textId="031FFAF6" w:rsidR="00806E63" w:rsidRPr="00806E63" w:rsidRDefault="0035769A" w:rsidP="00806E63">
            <w:pPr>
              <w:spacing w:after="0" w:line="240" w:lineRule="auto"/>
              <w:outlineLvl w:val="0"/>
              <w:rPr>
                <w:rFonts w:ascii="Calibri" w:eastAsia="Times New Roman" w:hAnsi="Calibri" w:cs="Calibri"/>
                <w:b/>
              </w:rPr>
            </w:pPr>
            <w:r>
              <w:rPr>
                <w:rFonts w:ascii="Calibri" w:eastAsia="Times New Roman" w:hAnsi="Calibri" w:cs="Calibri"/>
                <w:b/>
              </w:rPr>
              <w:t>Worker</w:t>
            </w:r>
            <w:r w:rsidR="00806E63" w:rsidRPr="00806E63">
              <w:rPr>
                <w:rFonts w:ascii="Calibri" w:eastAsia="Times New Roman" w:hAnsi="Calibri" w:cs="Calibri"/>
                <w:b/>
              </w:rPr>
              <w:t xml:space="preserve"> Sign Off:</w:t>
            </w:r>
          </w:p>
          <w:p w14:paraId="63A6A4F8" w14:textId="77777777" w:rsidR="00806E63" w:rsidRPr="00806E63" w:rsidRDefault="00806E63" w:rsidP="00806E63">
            <w:pPr>
              <w:spacing w:after="0" w:line="240" w:lineRule="auto"/>
              <w:outlineLvl w:val="0"/>
              <w:rPr>
                <w:rFonts w:ascii="Calibri" w:eastAsia="Times New Roman" w:hAnsi="Calibri" w:cs="Calibri"/>
                <w:b/>
              </w:rPr>
            </w:pPr>
          </w:p>
        </w:tc>
        <w:tc>
          <w:tcPr>
            <w:tcW w:w="3118" w:type="dxa"/>
            <w:gridSpan w:val="3"/>
            <w:shd w:val="clear" w:color="auto" w:fill="FFFFFF" w:themeFill="background1"/>
          </w:tcPr>
          <w:p w14:paraId="0B13AB58" w14:textId="77777777" w:rsidR="00806E63" w:rsidRPr="00806E63" w:rsidRDefault="00806E63" w:rsidP="00806E63">
            <w:pPr>
              <w:spacing w:after="0" w:line="240" w:lineRule="auto"/>
              <w:outlineLvl w:val="0"/>
              <w:rPr>
                <w:rFonts w:ascii="Calibri" w:eastAsia="Times New Roman" w:hAnsi="Calibri" w:cs="Calibri"/>
              </w:rPr>
            </w:pPr>
          </w:p>
        </w:tc>
        <w:tc>
          <w:tcPr>
            <w:tcW w:w="1276" w:type="dxa"/>
            <w:shd w:val="clear" w:color="auto" w:fill="C00000"/>
          </w:tcPr>
          <w:p w14:paraId="0CA0FC01" w14:textId="77777777" w:rsidR="00806E63" w:rsidRPr="00806E63" w:rsidRDefault="00806E63" w:rsidP="00806E63">
            <w:pPr>
              <w:spacing w:after="0" w:line="240" w:lineRule="auto"/>
              <w:outlineLvl w:val="0"/>
              <w:rPr>
                <w:rFonts w:ascii="Calibri" w:eastAsia="Times New Roman" w:hAnsi="Calibri" w:cs="Calibri"/>
                <w:b/>
              </w:rPr>
            </w:pPr>
            <w:r w:rsidRPr="00806E63">
              <w:rPr>
                <w:rFonts w:ascii="Calibri" w:eastAsia="Times New Roman" w:hAnsi="Calibri" w:cs="Calibri"/>
                <w:b/>
              </w:rPr>
              <w:t>Date:</w:t>
            </w:r>
          </w:p>
        </w:tc>
        <w:tc>
          <w:tcPr>
            <w:tcW w:w="3969" w:type="dxa"/>
            <w:shd w:val="clear" w:color="auto" w:fill="FFFFFF" w:themeFill="background1"/>
          </w:tcPr>
          <w:p w14:paraId="16F06C36" w14:textId="77777777" w:rsidR="00806E63" w:rsidRPr="00806E63" w:rsidRDefault="00806E63" w:rsidP="00806E63">
            <w:pPr>
              <w:spacing w:after="0" w:line="240" w:lineRule="auto"/>
              <w:outlineLvl w:val="0"/>
              <w:rPr>
                <w:rFonts w:ascii="Calibri" w:eastAsia="Times New Roman" w:hAnsi="Calibri" w:cs="Calibri"/>
              </w:rPr>
            </w:pPr>
          </w:p>
        </w:tc>
      </w:tr>
      <w:tr w:rsidR="00806E63" w:rsidRPr="00806E63" w14:paraId="34FAD209" w14:textId="77777777" w:rsidTr="0000172E">
        <w:tc>
          <w:tcPr>
            <w:tcW w:w="10343" w:type="dxa"/>
            <w:gridSpan w:val="6"/>
            <w:shd w:val="clear" w:color="auto" w:fill="FFFFFF" w:themeFill="background1"/>
          </w:tcPr>
          <w:p w14:paraId="1F8E6664" w14:textId="77777777" w:rsidR="00806E63" w:rsidRPr="00806E63" w:rsidRDefault="00806E63" w:rsidP="00806E63">
            <w:pPr>
              <w:spacing w:after="0" w:line="240" w:lineRule="auto"/>
              <w:outlineLvl w:val="0"/>
              <w:rPr>
                <w:rFonts w:ascii="Calibri" w:eastAsia="Times New Roman" w:hAnsi="Calibri" w:cs="Calibri"/>
              </w:rPr>
            </w:pPr>
            <w:r w:rsidRPr="00806E63">
              <w:rPr>
                <w:rFonts w:ascii="Calibri" w:eastAsia="Times New Roman" w:hAnsi="Calibri" w:cs="Calibri"/>
              </w:rPr>
              <w:lastRenderedPageBreak/>
              <w:t>You may be expected to conduct yourself in other ways and undertake different duties which are reasonable in the opinion of the Trust.  Your job profile is not limited and may be reasonably modified as necessary to meet the needs of the organisation.</w:t>
            </w:r>
          </w:p>
        </w:tc>
      </w:tr>
      <w:tr w:rsidR="00806E63" w:rsidRPr="00806E63" w14:paraId="7DCA5817" w14:textId="77777777" w:rsidTr="0000172E">
        <w:tc>
          <w:tcPr>
            <w:tcW w:w="10343" w:type="dxa"/>
            <w:gridSpan w:val="6"/>
            <w:shd w:val="clear" w:color="auto" w:fill="C00000"/>
          </w:tcPr>
          <w:p w14:paraId="15587698" w14:textId="7946CFA5" w:rsidR="00806E63" w:rsidRPr="00806E63" w:rsidRDefault="006333EF" w:rsidP="00806E63">
            <w:pPr>
              <w:spacing w:after="0" w:line="240" w:lineRule="auto"/>
              <w:outlineLvl w:val="0"/>
              <w:rPr>
                <w:rFonts w:ascii="Calibri" w:eastAsia="Times New Roman" w:hAnsi="Calibri" w:cs="Calibri"/>
                <w:b/>
                <w:bCs/>
              </w:rPr>
            </w:pPr>
            <w:r>
              <w:rPr>
                <w:rFonts w:ascii="Calibri" w:eastAsia="Times New Roman" w:hAnsi="Calibri" w:cs="Calibri"/>
                <w:b/>
                <w:noProof/>
                <w14:ligatures w14:val="standardContextual"/>
              </w:rPr>
              <w:drawing>
                <wp:inline distT="0" distB="0" distL="0" distR="0" wp14:anchorId="2C98F4CA" wp14:editId="02F3A900">
                  <wp:extent cx="201083" cy="142875"/>
                  <wp:effectExtent l="0" t="0" r="8890" b="0"/>
                  <wp:docPr id="17444375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09924" name="Picture 992509924"/>
                          <pic:cNvPicPr/>
                        </pic:nvPicPr>
                        <pic:blipFill>
                          <a:blip r:embed="rId8">
                            <a:extLst>
                              <a:ext uri="{28A0092B-C50C-407E-A947-70E740481C1C}">
                                <a14:useLocalDpi xmlns:a14="http://schemas.microsoft.com/office/drawing/2010/main" val="0"/>
                              </a:ext>
                            </a:extLst>
                          </a:blip>
                          <a:stretch>
                            <a:fillRect/>
                          </a:stretch>
                        </pic:blipFill>
                        <pic:spPr>
                          <a:xfrm>
                            <a:off x="0" y="0"/>
                            <a:ext cx="206941" cy="147038"/>
                          </a:xfrm>
                          <a:prstGeom prst="rect">
                            <a:avLst/>
                          </a:prstGeom>
                        </pic:spPr>
                      </pic:pic>
                    </a:graphicData>
                  </a:graphic>
                </wp:inline>
              </w:drawing>
            </w:r>
            <w:r>
              <w:rPr>
                <w:rFonts w:ascii="Calibri" w:eastAsia="Times New Roman" w:hAnsi="Calibri" w:cs="Calibri"/>
                <w:b/>
              </w:rPr>
              <w:t xml:space="preserve"> </w:t>
            </w:r>
            <w:r w:rsidR="00806E63" w:rsidRPr="00806E63">
              <w:rPr>
                <w:rFonts w:ascii="Calibri" w:eastAsia="Times New Roman" w:hAnsi="Calibri" w:cs="Calibri"/>
                <w:b/>
                <w:bCs/>
              </w:rPr>
              <w:t>How to Apply:</w:t>
            </w:r>
          </w:p>
        </w:tc>
      </w:tr>
      <w:tr w:rsidR="00806E63" w:rsidRPr="00806E63" w14:paraId="293552F3" w14:textId="77777777" w:rsidTr="0000172E">
        <w:tc>
          <w:tcPr>
            <w:tcW w:w="10343" w:type="dxa"/>
            <w:gridSpan w:val="6"/>
            <w:shd w:val="clear" w:color="auto" w:fill="FFFFFF" w:themeFill="background1"/>
          </w:tcPr>
          <w:p w14:paraId="55BD1FE1" w14:textId="2A6073F0" w:rsidR="001C0023" w:rsidRPr="00806E63" w:rsidRDefault="001C0023" w:rsidP="001C0023">
            <w:pPr>
              <w:spacing w:after="0" w:line="240" w:lineRule="auto"/>
              <w:outlineLvl w:val="0"/>
              <w:rPr>
                <w:rFonts w:ascii="Calibri" w:eastAsia="Times New Roman" w:hAnsi="Calibri" w:cs="Calibri"/>
              </w:rPr>
            </w:pPr>
            <w:r w:rsidRPr="00806E63">
              <w:rPr>
                <w:rFonts w:ascii="Calibri" w:eastAsia="Times New Roman" w:hAnsi="Calibri" w:cs="Calibri"/>
              </w:rPr>
              <w:t xml:space="preserve">Please send your CV along with a cover letter outlining your suitability to the role to </w:t>
            </w:r>
            <w:hyperlink r:id="rId16" w:history="1">
              <w:r w:rsidRPr="00806E63">
                <w:rPr>
                  <w:rFonts w:ascii="Calibri" w:eastAsia="Times New Roman" w:hAnsi="Calibri" w:cs="Calibri"/>
                  <w:color w:val="0563C1" w:themeColor="hyperlink"/>
                  <w:u w:val="single"/>
                </w:rPr>
                <w:t>jobs@stanleytrust.co.uk</w:t>
              </w:r>
            </w:hyperlink>
            <w:r w:rsidRPr="00806E63">
              <w:rPr>
                <w:rFonts w:ascii="Calibri" w:eastAsia="Times New Roman" w:hAnsi="Calibri" w:cs="Calibri"/>
              </w:rPr>
              <w:t xml:space="preserve"> </w:t>
            </w:r>
          </w:p>
          <w:p w14:paraId="537CCFC8" w14:textId="77777777" w:rsidR="001C0023" w:rsidRPr="00806E63" w:rsidRDefault="001C0023" w:rsidP="001C0023">
            <w:pPr>
              <w:spacing w:after="0" w:line="240" w:lineRule="auto"/>
              <w:outlineLvl w:val="0"/>
              <w:rPr>
                <w:rFonts w:ascii="Calibri" w:eastAsia="Times New Roman" w:hAnsi="Calibri" w:cs="Calibri"/>
              </w:rPr>
            </w:pPr>
          </w:p>
          <w:p w14:paraId="763C0BB6" w14:textId="26B34316" w:rsidR="001C0023" w:rsidRPr="00806E63" w:rsidRDefault="001C0023" w:rsidP="001C0023">
            <w:pPr>
              <w:spacing w:after="0" w:line="240" w:lineRule="auto"/>
              <w:outlineLvl w:val="0"/>
              <w:rPr>
                <w:rFonts w:ascii="Calibri" w:eastAsia="Times New Roman" w:hAnsi="Calibri" w:cs="Calibri"/>
              </w:rPr>
            </w:pPr>
            <w:r w:rsidRPr="00806E63">
              <w:rPr>
                <w:rFonts w:ascii="Calibri" w:eastAsia="Times New Roman" w:hAnsi="Calibri" w:cs="Calibri"/>
              </w:rPr>
              <w:t>Interviews will take place</w:t>
            </w:r>
            <w:r w:rsidR="0035769A">
              <w:rPr>
                <w:rFonts w:ascii="Calibri" w:eastAsia="Times New Roman" w:hAnsi="Calibri" w:cs="Calibri"/>
              </w:rPr>
              <w:t xml:space="preserve"> </w:t>
            </w:r>
            <w:r w:rsidR="0035769A">
              <w:rPr>
                <w:rFonts w:ascii="Calibri" w:eastAsia="Times New Roman" w:hAnsi="Calibri" w:cs="Calibri"/>
                <w:b/>
                <w:bCs/>
                <w:u w:val="single"/>
              </w:rPr>
              <w:t>TBC</w:t>
            </w:r>
            <w:r w:rsidRPr="00806E63">
              <w:rPr>
                <w:rFonts w:ascii="Calibri" w:eastAsia="Times New Roman" w:hAnsi="Calibri" w:cs="Calibri"/>
              </w:rPr>
              <w:t>.</w:t>
            </w:r>
          </w:p>
          <w:p w14:paraId="02FC6EDA" w14:textId="77777777" w:rsidR="00806E63" w:rsidRPr="00806E63" w:rsidRDefault="00806E63" w:rsidP="00806E63">
            <w:pPr>
              <w:spacing w:after="0" w:line="240" w:lineRule="auto"/>
              <w:outlineLvl w:val="0"/>
              <w:rPr>
                <w:rFonts w:ascii="Calibri" w:eastAsia="Times New Roman" w:hAnsi="Calibri" w:cs="Calibri"/>
                <w:b/>
                <w:bCs/>
              </w:rPr>
            </w:pPr>
          </w:p>
        </w:tc>
      </w:tr>
      <w:bookmarkEnd w:id="0"/>
    </w:tbl>
    <w:p w14:paraId="70D7EE25" w14:textId="77777777" w:rsidR="00806E63" w:rsidRDefault="00806E63"/>
    <w:sectPr w:rsidR="00806E63" w:rsidSect="00806E63">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8FA0A7" w14:textId="77777777" w:rsidR="00270CC0" w:rsidRDefault="00270CC0" w:rsidP="00806E63">
      <w:pPr>
        <w:spacing w:after="0" w:line="240" w:lineRule="auto"/>
      </w:pPr>
      <w:r>
        <w:separator/>
      </w:r>
    </w:p>
  </w:endnote>
  <w:endnote w:type="continuationSeparator" w:id="0">
    <w:p w14:paraId="6C1F256A" w14:textId="77777777" w:rsidR="00270CC0" w:rsidRDefault="00270CC0" w:rsidP="00806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Variable Small Semibol">
    <w:panose1 w:val="00000000000000000000"/>
    <w:charset w:val="00"/>
    <w:family w:val="auto"/>
    <w:pitch w:val="variable"/>
    <w:sig w:usb0="A00002FF" w:usb1="0000000B" w:usb2="00000000" w:usb3="00000000" w:csb0="0000019F" w:csb1="00000000"/>
  </w:font>
  <w:font w:name="HP Simplified Jpan">
    <w:charset w:val="80"/>
    <w:family w:val="swiss"/>
    <w:pitch w:val="variable"/>
    <w:sig w:usb0="E00002FF" w:usb1="38CFEDFA" w:usb2="00000012" w:usb3="00000000" w:csb0="0016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A541BE" w14:textId="77777777" w:rsidR="00270CC0" w:rsidRDefault="00270CC0" w:rsidP="00806E63">
      <w:pPr>
        <w:spacing w:after="0" w:line="240" w:lineRule="auto"/>
      </w:pPr>
      <w:r>
        <w:separator/>
      </w:r>
    </w:p>
  </w:footnote>
  <w:footnote w:type="continuationSeparator" w:id="0">
    <w:p w14:paraId="7E33F8CF" w14:textId="77777777" w:rsidR="00270CC0" w:rsidRDefault="00270CC0" w:rsidP="00806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49DC9" w14:textId="6F9EAD89" w:rsidR="006333EF" w:rsidRDefault="006333EF">
    <w:pPr>
      <w:pStyle w:val="Header"/>
    </w:pPr>
    <w:r>
      <w:rPr>
        <w:noProof/>
      </w:rPr>
      <w:drawing>
        <wp:anchor distT="0" distB="0" distL="114300" distR="114300" simplePos="0" relativeHeight="251658240" behindDoc="1" locked="0" layoutInCell="1" allowOverlap="1" wp14:anchorId="2C8B0CC4" wp14:editId="59E3E787">
          <wp:simplePos x="0" y="0"/>
          <wp:positionH relativeFrom="page">
            <wp:align>right</wp:align>
          </wp:positionH>
          <wp:positionV relativeFrom="paragraph">
            <wp:posOffset>-449580</wp:posOffset>
          </wp:positionV>
          <wp:extent cx="5242790" cy="7438390"/>
          <wp:effectExtent l="0" t="0" r="0" b="0"/>
          <wp:wrapNone/>
          <wp:docPr id="1072767727" name="Picture 12" descr="A black and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67727" name="Picture 12" descr="A black and red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242790" cy="7438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28.2pt;height:20.15pt;visibility:visible;mso-wrap-style:square" o:bullet="t">
        <v:imagedata r:id="rId1" o:title=""/>
      </v:shape>
    </w:pict>
  </w:numPicBullet>
  <w:abstractNum w:abstractNumId="0" w15:restartNumberingAfterBreak="0">
    <w:nsid w:val="057E67A4"/>
    <w:multiLevelType w:val="multilevel"/>
    <w:tmpl w:val="926CB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29269B"/>
    <w:multiLevelType w:val="hybridMultilevel"/>
    <w:tmpl w:val="8F5EA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A60FB"/>
    <w:multiLevelType w:val="hybridMultilevel"/>
    <w:tmpl w:val="887212D8"/>
    <w:lvl w:ilvl="0" w:tplc="5136EAF4">
      <w:start w:val="1"/>
      <w:numFmt w:val="bullet"/>
      <w:lvlText w:val=""/>
      <w:lvlPicBulletId w:val="0"/>
      <w:lvlJc w:val="left"/>
      <w:pPr>
        <w:tabs>
          <w:tab w:val="num" w:pos="720"/>
        </w:tabs>
        <w:ind w:left="720" w:hanging="360"/>
      </w:pPr>
      <w:rPr>
        <w:rFonts w:ascii="Symbol" w:hAnsi="Symbol" w:hint="default"/>
      </w:rPr>
    </w:lvl>
    <w:lvl w:ilvl="1" w:tplc="158CD8DC" w:tentative="1">
      <w:start w:val="1"/>
      <w:numFmt w:val="bullet"/>
      <w:lvlText w:val=""/>
      <w:lvlJc w:val="left"/>
      <w:pPr>
        <w:tabs>
          <w:tab w:val="num" w:pos="1440"/>
        </w:tabs>
        <w:ind w:left="1440" w:hanging="360"/>
      </w:pPr>
      <w:rPr>
        <w:rFonts w:ascii="Symbol" w:hAnsi="Symbol" w:hint="default"/>
      </w:rPr>
    </w:lvl>
    <w:lvl w:ilvl="2" w:tplc="0B8AF85A" w:tentative="1">
      <w:start w:val="1"/>
      <w:numFmt w:val="bullet"/>
      <w:lvlText w:val=""/>
      <w:lvlJc w:val="left"/>
      <w:pPr>
        <w:tabs>
          <w:tab w:val="num" w:pos="2160"/>
        </w:tabs>
        <w:ind w:left="2160" w:hanging="360"/>
      </w:pPr>
      <w:rPr>
        <w:rFonts w:ascii="Symbol" w:hAnsi="Symbol" w:hint="default"/>
      </w:rPr>
    </w:lvl>
    <w:lvl w:ilvl="3" w:tplc="2556C0DE" w:tentative="1">
      <w:start w:val="1"/>
      <w:numFmt w:val="bullet"/>
      <w:lvlText w:val=""/>
      <w:lvlJc w:val="left"/>
      <w:pPr>
        <w:tabs>
          <w:tab w:val="num" w:pos="2880"/>
        </w:tabs>
        <w:ind w:left="2880" w:hanging="360"/>
      </w:pPr>
      <w:rPr>
        <w:rFonts w:ascii="Symbol" w:hAnsi="Symbol" w:hint="default"/>
      </w:rPr>
    </w:lvl>
    <w:lvl w:ilvl="4" w:tplc="83CA7242" w:tentative="1">
      <w:start w:val="1"/>
      <w:numFmt w:val="bullet"/>
      <w:lvlText w:val=""/>
      <w:lvlJc w:val="left"/>
      <w:pPr>
        <w:tabs>
          <w:tab w:val="num" w:pos="3600"/>
        </w:tabs>
        <w:ind w:left="3600" w:hanging="360"/>
      </w:pPr>
      <w:rPr>
        <w:rFonts w:ascii="Symbol" w:hAnsi="Symbol" w:hint="default"/>
      </w:rPr>
    </w:lvl>
    <w:lvl w:ilvl="5" w:tplc="BDDADDA6" w:tentative="1">
      <w:start w:val="1"/>
      <w:numFmt w:val="bullet"/>
      <w:lvlText w:val=""/>
      <w:lvlJc w:val="left"/>
      <w:pPr>
        <w:tabs>
          <w:tab w:val="num" w:pos="4320"/>
        </w:tabs>
        <w:ind w:left="4320" w:hanging="360"/>
      </w:pPr>
      <w:rPr>
        <w:rFonts w:ascii="Symbol" w:hAnsi="Symbol" w:hint="default"/>
      </w:rPr>
    </w:lvl>
    <w:lvl w:ilvl="6" w:tplc="C9124166" w:tentative="1">
      <w:start w:val="1"/>
      <w:numFmt w:val="bullet"/>
      <w:lvlText w:val=""/>
      <w:lvlJc w:val="left"/>
      <w:pPr>
        <w:tabs>
          <w:tab w:val="num" w:pos="5040"/>
        </w:tabs>
        <w:ind w:left="5040" w:hanging="360"/>
      </w:pPr>
      <w:rPr>
        <w:rFonts w:ascii="Symbol" w:hAnsi="Symbol" w:hint="default"/>
      </w:rPr>
    </w:lvl>
    <w:lvl w:ilvl="7" w:tplc="570A9532" w:tentative="1">
      <w:start w:val="1"/>
      <w:numFmt w:val="bullet"/>
      <w:lvlText w:val=""/>
      <w:lvlJc w:val="left"/>
      <w:pPr>
        <w:tabs>
          <w:tab w:val="num" w:pos="5760"/>
        </w:tabs>
        <w:ind w:left="5760" w:hanging="360"/>
      </w:pPr>
      <w:rPr>
        <w:rFonts w:ascii="Symbol" w:hAnsi="Symbol" w:hint="default"/>
      </w:rPr>
    </w:lvl>
    <w:lvl w:ilvl="8" w:tplc="181683F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C52F08"/>
    <w:multiLevelType w:val="hybridMultilevel"/>
    <w:tmpl w:val="1690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25E50"/>
    <w:multiLevelType w:val="hybridMultilevel"/>
    <w:tmpl w:val="DDD49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754DB5"/>
    <w:multiLevelType w:val="hybridMultilevel"/>
    <w:tmpl w:val="2ED4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A14C86"/>
    <w:multiLevelType w:val="hybridMultilevel"/>
    <w:tmpl w:val="F2F43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C64103"/>
    <w:multiLevelType w:val="hybridMultilevel"/>
    <w:tmpl w:val="3C90D37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B853638"/>
    <w:multiLevelType w:val="hybridMultilevel"/>
    <w:tmpl w:val="65E0A588"/>
    <w:lvl w:ilvl="0" w:tplc="F0D820B0">
      <w:start w:val="1"/>
      <w:numFmt w:val="bullet"/>
      <w:lvlText w:val=""/>
      <w:lvlPicBulletId w:val="0"/>
      <w:lvlJc w:val="left"/>
      <w:pPr>
        <w:tabs>
          <w:tab w:val="num" w:pos="720"/>
        </w:tabs>
        <w:ind w:left="720" w:hanging="360"/>
      </w:pPr>
      <w:rPr>
        <w:rFonts w:ascii="Symbol" w:hAnsi="Symbol" w:hint="default"/>
      </w:rPr>
    </w:lvl>
    <w:lvl w:ilvl="1" w:tplc="4914DEBA" w:tentative="1">
      <w:start w:val="1"/>
      <w:numFmt w:val="bullet"/>
      <w:lvlText w:val=""/>
      <w:lvlJc w:val="left"/>
      <w:pPr>
        <w:tabs>
          <w:tab w:val="num" w:pos="1440"/>
        </w:tabs>
        <w:ind w:left="1440" w:hanging="360"/>
      </w:pPr>
      <w:rPr>
        <w:rFonts w:ascii="Symbol" w:hAnsi="Symbol" w:hint="default"/>
      </w:rPr>
    </w:lvl>
    <w:lvl w:ilvl="2" w:tplc="322401D4" w:tentative="1">
      <w:start w:val="1"/>
      <w:numFmt w:val="bullet"/>
      <w:lvlText w:val=""/>
      <w:lvlJc w:val="left"/>
      <w:pPr>
        <w:tabs>
          <w:tab w:val="num" w:pos="2160"/>
        </w:tabs>
        <w:ind w:left="2160" w:hanging="360"/>
      </w:pPr>
      <w:rPr>
        <w:rFonts w:ascii="Symbol" w:hAnsi="Symbol" w:hint="default"/>
      </w:rPr>
    </w:lvl>
    <w:lvl w:ilvl="3" w:tplc="A546028C" w:tentative="1">
      <w:start w:val="1"/>
      <w:numFmt w:val="bullet"/>
      <w:lvlText w:val=""/>
      <w:lvlJc w:val="left"/>
      <w:pPr>
        <w:tabs>
          <w:tab w:val="num" w:pos="2880"/>
        </w:tabs>
        <w:ind w:left="2880" w:hanging="360"/>
      </w:pPr>
      <w:rPr>
        <w:rFonts w:ascii="Symbol" w:hAnsi="Symbol" w:hint="default"/>
      </w:rPr>
    </w:lvl>
    <w:lvl w:ilvl="4" w:tplc="0CF683CE" w:tentative="1">
      <w:start w:val="1"/>
      <w:numFmt w:val="bullet"/>
      <w:lvlText w:val=""/>
      <w:lvlJc w:val="left"/>
      <w:pPr>
        <w:tabs>
          <w:tab w:val="num" w:pos="3600"/>
        </w:tabs>
        <w:ind w:left="3600" w:hanging="360"/>
      </w:pPr>
      <w:rPr>
        <w:rFonts w:ascii="Symbol" w:hAnsi="Symbol" w:hint="default"/>
      </w:rPr>
    </w:lvl>
    <w:lvl w:ilvl="5" w:tplc="0226A7DA" w:tentative="1">
      <w:start w:val="1"/>
      <w:numFmt w:val="bullet"/>
      <w:lvlText w:val=""/>
      <w:lvlJc w:val="left"/>
      <w:pPr>
        <w:tabs>
          <w:tab w:val="num" w:pos="4320"/>
        </w:tabs>
        <w:ind w:left="4320" w:hanging="360"/>
      </w:pPr>
      <w:rPr>
        <w:rFonts w:ascii="Symbol" w:hAnsi="Symbol" w:hint="default"/>
      </w:rPr>
    </w:lvl>
    <w:lvl w:ilvl="6" w:tplc="FFA4EC12" w:tentative="1">
      <w:start w:val="1"/>
      <w:numFmt w:val="bullet"/>
      <w:lvlText w:val=""/>
      <w:lvlJc w:val="left"/>
      <w:pPr>
        <w:tabs>
          <w:tab w:val="num" w:pos="5040"/>
        </w:tabs>
        <w:ind w:left="5040" w:hanging="360"/>
      </w:pPr>
      <w:rPr>
        <w:rFonts w:ascii="Symbol" w:hAnsi="Symbol" w:hint="default"/>
      </w:rPr>
    </w:lvl>
    <w:lvl w:ilvl="7" w:tplc="13A639BA" w:tentative="1">
      <w:start w:val="1"/>
      <w:numFmt w:val="bullet"/>
      <w:lvlText w:val=""/>
      <w:lvlJc w:val="left"/>
      <w:pPr>
        <w:tabs>
          <w:tab w:val="num" w:pos="5760"/>
        </w:tabs>
        <w:ind w:left="5760" w:hanging="360"/>
      </w:pPr>
      <w:rPr>
        <w:rFonts w:ascii="Symbol" w:hAnsi="Symbol" w:hint="default"/>
      </w:rPr>
    </w:lvl>
    <w:lvl w:ilvl="8" w:tplc="0B04F55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3952042"/>
    <w:multiLevelType w:val="hybridMultilevel"/>
    <w:tmpl w:val="DBCE1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53F6DA4"/>
    <w:multiLevelType w:val="hybridMultilevel"/>
    <w:tmpl w:val="E1D07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5827759">
    <w:abstractNumId w:val="3"/>
  </w:num>
  <w:num w:numId="2" w16cid:durableId="795561384">
    <w:abstractNumId w:val="5"/>
  </w:num>
  <w:num w:numId="3" w16cid:durableId="2135366492">
    <w:abstractNumId w:val="10"/>
  </w:num>
  <w:num w:numId="4" w16cid:durableId="891500109">
    <w:abstractNumId w:val="9"/>
  </w:num>
  <w:num w:numId="5" w16cid:durableId="298844583">
    <w:abstractNumId w:val="4"/>
  </w:num>
  <w:num w:numId="6" w16cid:durableId="826745597">
    <w:abstractNumId w:val="0"/>
  </w:num>
  <w:num w:numId="7" w16cid:durableId="887303324">
    <w:abstractNumId w:val="6"/>
  </w:num>
  <w:num w:numId="8" w16cid:durableId="714545794">
    <w:abstractNumId w:val="2"/>
  </w:num>
  <w:num w:numId="9" w16cid:durableId="747385578">
    <w:abstractNumId w:val="8"/>
  </w:num>
  <w:num w:numId="10" w16cid:durableId="517354909">
    <w:abstractNumId w:val="1"/>
  </w:num>
  <w:num w:numId="11" w16cid:durableId="15669918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defaultTabStop w:val="720"/>
  <w:characterSpacingControl w:val="doNotCompress"/>
  <w:hdrShapeDefaults>
    <o:shapedefaults v:ext="edit" spidmax="2050">
      <o:colormru v:ext="edit" colors="#c83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E63"/>
    <w:rsid w:val="0000172E"/>
    <w:rsid w:val="000D655B"/>
    <w:rsid w:val="000F6310"/>
    <w:rsid w:val="0010649E"/>
    <w:rsid w:val="0016495B"/>
    <w:rsid w:val="00166A72"/>
    <w:rsid w:val="001901B6"/>
    <w:rsid w:val="001C0023"/>
    <w:rsid w:val="001F1478"/>
    <w:rsid w:val="00206034"/>
    <w:rsid w:val="00263B56"/>
    <w:rsid w:val="00270CC0"/>
    <w:rsid w:val="00275110"/>
    <w:rsid w:val="00293BA3"/>
    <w:rsid w:val="0035769A"/>
    <w:rsid w:val="003675C0"/>
    <w:rsid w:val="00421C61"/>
    <w:rsid w:val="00426B78"/>
    <w:rsid w:val="004A7C00"/>
    <w:rsid w:val="005058EC"/>
    <w:rsid w:val="005230B9"/>
    <w:rsid w:val="0056353C"/>
    <w:rsid w:val="005B5E3F"/>
    <w:rsid w:val="00616183"/>
    <w:rsid w:val="006333EF"/>
    <w:rsid w:val="00637028"/>
    <w:rsid w:val="006859F6"/>
    <w:rsid w:val="00700566"/>
    <w:rsid w:val="00730EBD"/>
    <w:rsid w:val="007F3050"/>
    <w:rsid w:val="00806E63"/>
    <w:rsid w:val="00821135"/>
    <w:rsid w:val="00830B92"/>
    <w:rsid w:val="00904766"/>
    <w:rsid w:val="0092462D"/>
    <w:rsid w:val="00925836"/>
    <w:rsid w:val="00934251"/>
    <w:rsid w:val="00954008"/>
    <w:rsid w:val="0096496D"/>
    <w:rsid w:val="009724FB"/>
    <w:rsid w:val="0098245F"/>
    <w:rsid w:val="009A03F8"/>
    <w:rsid w:val="009A2585"/>
    <w:rsid w:val="009D3009"/>
    <w:rsid w:val="009E20CC"/>
    <w:rsid w:val="00B27095"/>
    <w:rsid w:val="00B57351"/>
    <w:rsid w:val="00B72016"/>
    <w:rsid w:val="00CC5EE0"/>
    <w:rsid w:val="00CE7DFE"/>
    <w:rsid w:val="00D55B25"/>
    <w:rsid w:val="00DC3EDC"/>
    <w:rsid w:val="00F35F4E"/>
    <w:rsid w:val="00FC5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3000"/>
    </o:shapedefaults>
    <o:shapelayout v:ext="edit">
      <o:idmap v:ext="edit" data="2"/>
    </o:shapelayout>
  </w:shapeDefaults>
  <w:decimalSymbol w:val="."/>
  <w:listSeparator w:val=","/>
  <w14:docId w14:val="3B17ABB6"/>
  <w15:chartTrackingRefBased/>
  <w15:docId w15:val="{D1D08462-2286-49FB-AEF0-7ACF36C7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E6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06E63"/>
    <w:pPr>
      <w:spacing w:after="0" w:line="240" w:lineRule="auto"/>
    </w:pPr>
    <w:rPr>
      <w:kern w:val="0"/>
      <w14:ligatures w14:val="none"/>
    </w:rPr>
  </w:style>
  <w:style w:type="paragraph" w:styleId="ListParagraph">
    <w:name w:val="List Paragraph"/>
    <w:basedOn w:val="Normal"/>
    <w:uiPriority w:val="34"/>
    <w:qFormat/>
    <w:rsid w:val="00806E63"/>
    <w:pPr>
      <w:spacing w:after="0" w:line="240" w:lineRule="auto"/>
      <w:ind w:left="720"/>
      <w:contextualSpacing/>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06E63"/>
    <w:rPr>
      <w:color w:val="0563C1" w:themeColor="hyperlink"/>
      <w:u w:val="single"/>
    </w:rPr>
  </w:style>
  <w:style w:type="paragraph" w:styleId="Header">
    <w:name w:val="header"/>
    <w:basedOn w:val="Normal"/>
    <w:link w:val="HeaderChar"/>
    <w:uiPriority w:val="99"/>
    <w:unhideWhenUsed/>
    <w:rsid w:val="00806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E63"/>
    <w:rPr>
      <w:kern w:val="0"/>
      <w14:ligatures w14:val="none"/>
    </w:rPr>
  </w:style>
  <w:style w:type="paragraph" w:styleId="Footer">
    <w:name w:val="footer"/>
    <w:basedOn w:val="Normal"/>
    <w:link w:val="FooterChar"/>
    <w:uiPriority w:val="99"/>
    <w:unhideWhenUsed/>
    <w:rsid w:val="00806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E63"/>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jobs@stanleytrust.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0.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7</Pages>
  <Words>918</Words>
  <Characters>5235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stanley trust</dc:creator>
  <cp:keywords/>
  <dc:description/>
  <cp:lastModifiedBy>stanley trust</cp:lastModifiedBy>
  <cp:revision>7</cp:revision>
  <cp:lastPrinted>2024-12-02T15:07:00Z</cp:lastPrinted>
  <dcterms:created xsi:type="dcterms:W3CDTF">2024-12-02T14:10:00Z</dcterms:created>
  <dcterms:modified xsi:type="dcterms:W3CDTF">2024-12-02T15:14:00Z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cb8759-01c6-4e4c-aac5-991359bf412d_Enabled">
    <vt:lpwstr>true</vt:lpwstr>
  </property>
  <property fmtid="{D5CDD505-2E9C-101B-9397-08002B2CF9AE}" pid="3" name="MSIP_Label_ffcb8759-01c6-4e4c-aac5-991359bf412d_SetDate">
    <vt:lpwstr>2024-10-28T14:30:01Z</vt:lpwstr>
  </property>
  <property fmtid="{D5CDD505-2E9C-101B-9397-08002B2CF9AE}" pid="4" name="MSIP_Label_ffcb8759-01c6-4e4c-aac5-991359bf412d_Method">
    <vt:lpwstr>Standard</vt:lpwstr>
  </property>
  <property fmtid="{D5CDD505-2E9C-101B-9397-08002B2CF9AE}" pid="5" name="MSIP_Label_ffcb8759-01c6-4e4c-aac5-991359bf412d_Name">
    <vt:lpwstr>INTERNAL</vt:lpwstr>
  </property>
  <property fmtid="{D5CDD505-2E9C-101B-9397-08002B2CF9AE}" pid="6" name="MSIP_Label_ffcb8759-01c6-4e4c-aac5-991359bf412d_SiteId">
    <vt:lpwstr>28b75283-2b4c-4fb9-839e-759130eef9b4</vt:lpwstr>
  </property>
  <property fmtid="{D5CDD505-2E9C-101B-9397-08002B2CF9AE}" pid="7" name="MSIP_Label_ffcb8759-01c6-4e4c-aac5-991359bf412d_ActionId">
    <vt:lpwstr>f101c360-baab-40d5-aa08-fd6e89086f88</vt:lpwstr>
  </property>
  <property fmtid="{D5CDD505-2E9C-101B-9397-08002B2CF9AE}" pid="8" name="MSIP_Label_ffcb8759-01c6-4e4c-aac5-991359bf412d_ContentBits">
    <vt:lpwstr>0</vt:lpwstr>
  </property>
</Properties>
</file>